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CE00" w14:textId="77777777" w:rsidR="00DF1ABF" w:rsidRDefault="00365B07">
      <w:pPr>
        <w:rPr>
          <w:rFonts w:ascii="Calibri" w:eastAsia="Calibri" w:hAnsi="Calibri" w:cs="Calibri"/>
        </w:rPr>
      </w:pPr>
      <w:r>
        <w:rPr>
          <w:rFonts w:ascii="Calibri" w:eastAsia="Calibri" w:hAnsi="Calibri" w:cs="Calibri"/>
        </w:rPr>
        <w:t xml:space="preserve">                                           ELD English Language Arts          </w:t>
      </w:r>
      <w:r>
        <w:rPr>
          <w:noProof/>
        </w:rPr>
        <w:drawing>
          <wp:anchor distT="0" distB="0" distL="0" distR="0" simplePos="0" relativeHeight="251658240" behindDoc="0" locked="0" layoutInCell="1" hidden="0" allowOverlap="1" wp14:anchorId="525FD622" wp14:editId="41A6C9D1">
            <wp:simplePos x="0" y="0"/>
            <wp:positionH relativeFrom="column">
              <wp:posOffset>0</wp:posOffset>
            </wp:positionH>
            <wp:positionV relativeFrom="paragraph">
              <wp:posOffset>0</wp:posOffset>
            </wp:positionV>
            <wp:extent cx="1162352" cy="1072025"/>
            <wp:effectExtent l="0" t="0" r="0" b="0"/>
            <wp:wrapSquare wrapText="bothSides" distT="0" distB="0" distL="0" distR="0"/>
            <wp:docPr id="24" name="image2.png" descr="http://mackintoshacademy.com/wp-content/uploads/2015/02/ib-world-school-logo-1-colour1.png"/>
            <wp:cNvGraphicFramePr/>
            <a:graphic xmlns:a="http://schemas.openxmlformats.org/drawingml/2006/main">
              <a:graphicData uri="http://schemas.openxmlformats.org/drawingml/2006/picture">
                <pic:pic xmlns:pic="http://schemas.openxmlformats.org/drawingml/2006/picture">
                  <pic:nvPicPr>
                    <pic:cNvPr id="0" name="image2.png" descr="http://mackintoshacademy.com/wp-content/uploads/2015/02/ib-world-school-logo-1-colour1.png"/>
                    <pic:cNvPicPr preferRelativeResize="0"/>
                  </pic:nvPicPr>
                  <pic:blipFill>
                    <a:blip r:embed="rId6"/>
                    <a:srcRect/>
                    <a:stretch>
                      <a:fillRect/>
                    </a:stretch>
                  </pic:blipFill>
                  <pic:spPr>
                    <a:xfrm>
                      <a:off x="0" y="0"/>
                      <a:ext cx="1162352" cy="1072025"/>
                    </a:xfrm>
                    <a:prstGeom prst="rect">
                      <a:avLst/>
                    </a:prstGeom>
                    <a:ln/>
                  </pic:spPr>
                </pic:pic>
              </a:graphicData>
            </a:graphic>
          </wp:anchor>
        </w:drawing>
      </w:r>
    </w:p>
    <w:p w14:paraId="5B56C664" w14:textId="77777777" w:rsidR="00DF1ABF" w:rsidRDefault="00365B07">
      <w:pP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Syllabus 2019-2020</w:t>
      </w:r>
    </w:p>
    <w:p w14:paraId="2B05D5DA" w14:textId="77777777" w:rsidR="00DF1ABF" w:rsidRDefault="00365B07">
      <w:pPr>
        <w:tabs>
          <w:tab w:val="left" w:pos="2674"/>
          <w:tab w:val="center" w:pos="4257"/>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Teacher: Iris Jones</w:t>
      </w:r>
    </w:p>
    <w:p w14:paraId="19E9D8C6" w14:textId="77777777" w:rsidR="00DF1ABF" w:rsidRDefault="00365B07">
      <w:pPr>
        <w:tabs>
          <w:tab w:val="left" w:pos="2674"/>
          <w:tab w:val="center" w:pos="4257"/>
        </w:tabs>
        <w:rPr>
          <w:rFonts w:ascii="Calibri" w:eastAsia="Calibri" w:hAnsi="Calibri" w:cs="Calibri"/>
        </w:rPr>
      </w:pPr>
      <w:r>
        <w:rPr>
          <w:rFonts w:ascii="Calibri" w:eastAsia="Calibri" w:hAnsi="Calibri" w:cs="Calibri"/>
        </w:rPr>
        <w:tab/>
      </w:r>
      <w:r>
        <w:rPr>
          <w:rFonts w:ascii="Calibri" w:eastAsia="Calibri" w:hAnsi="Calibri" w:cs="Calibri"/>
        </w:rPr>
        <w:tab/>
        <w:t xml:space="preserve">               Email:</w:t>
      </w:r>
      <w:r>
        <w:rPr>
          <w:rFonts w:ascii="Calibri" w:eastAsia="Calibri" w:hAnsi="Calibri" w:cs="Calibri"/>
        </w:rPr>
        <w:tab/>
        <w:t>iris.jones@apsva.us</w:t>
      </w:r>
    </w:p>
    <w:p w14:paraId="3B2DEFD5" w14:textId="77777777" w:rsidR="00DF1ABF" w:rsidRDefault="00365B07">
      <w:pPr>
        <w:tabs>
          <w:tab w:val="left" w:pos="2674"/>
          <w:tab w:val="center" w:pos="4257"/>
        </w:tabs>
        <w:rPr>
          <w:rFonts w:ascii="Calibri" w:eastAsia="Calibri" w:hAnsi="Calibri" w:cs="Calibri"/>
        </w:rPr>
      </w:pPr>
      <w:r>
        <w:rPr>
          <w:rFonts w:ascii="Calibri" w:eastAsia="Calibri" w:hAnsi="Calibri" w:cs="Calibri"/>
        </w:rPr>
        <w:tab/>
      </w:r>
      <w:r>
        <w:rPr>
          <w:rFonts w:ascii="Calibri" w:eastAsia="Calibri" w:hAnsi="Calibri" w:cs="Calibri"/>
        </w:rPr>
        <w:tab/>
        <w:t xml:space="preserve">                                    Room: 245</w:t>
      </w:r>
    </w:p>
    <w:p w14:paraId="6C56984A" w14:textId="77777777" w:rsidR="00DF1ABF" w:rsidRDefault="00DF1ABF">
      <w:pPr>
        <w:jc w:val="center"/>
        <w:rPr>
          <w:rFonts w:ascii="Comic Sans MS" w:eastAsia="Comic Sans MS" w:hAnsi="Comic Sans MS" w:cs="Comic Sans MS"/>
          <w:b/>
        </w:rPr>
      </w:pPr>
    </w:p>
    <w:p w14:paraId="511D4DE3" w14:textId="77777777" w:rsidR="00DF1ABF" w:rsidRDefault="00DF1ABF">
      <w:pPr>
        <w:rPr>
          <w:rFonts w:ascii="Calibri" w:eastAsia="Calibri" w:hAnsi="Calibri" w:cs="Calibri"/>
        </w:rPr>
      </w:pPr>
    </w:p>
    <w:p w14:paraId="6C41D2CE" w14:textId="77777777" w:rsidR="00DF1ABF" w:rsidRDefault="00365B07">
      <w:pPr>
        <w:rPr>
          <w:rFonts w:ascii="Calibri" w:eastAsia="Calibri" w:hAnsi="Calibri" w:cs="Calibri"/>
        </w:rPr>
      </w:pPr>
      <w:r>
        <w:rPr>
          <w:rFonts w:ascii="Calibri" w:eastAsia="Calibri" w:hAnsi="Calibri" w:cs="Calibri"/>
        </w:rPr>
        <w:t>Welcome to ELD English Language Arts.  It is a pleasure to have you in my class.  I hope that this will be a challenging, worthwhile experience that helps you grow as a learner, reader and writer, and advances your reading skill and knowledge of English.</w:t>
      </w:r>
    </w:p>
    <w:p w14:paraId="344124C5" w14:textId="77777777" w:rsidR="00DF1ABF" w:rsidRDefault="00DF1ABF">
      <w:pPr>
        <w:rPr>
          <w:rFonts w:ascii="Calibri" w:eastAsia="Calibri" w:hAnsi="Calibri" w:cs="Calibri"/>
        </w:rPr>
      </w:pPr>
    </w:p>
    <w:p w14:paraId="422C5DD4" w14:textId="77777777" w:rsidR="00DF1ABF" w:rsidRDefault="00365B07">
      <w:pPr>
        <w:rPr>
          <w:rFonts w:ascii="Calibri" w:eastAsia="Calibri" w:hAnsi="Calibri" w:cs="Calibri"/>
          <w:u w:val="single"/>
        </w:rPr>
      </w:pPr>
      <w:r>
        <w:rPr>
          <w:rFonts w:ascii="Calibri" w:eastAsia="Calibri" w:hAnsi="Calibri" w:cs="Calibri"/>
          <w:u w:val="single"/>
        </w:rPr>
        <w:t>Course Objectives</w:t>
      </w:r>
    </w:p>
    <w:p w14:paraId="3B1853B3" w14:textId="77777777" w:rsidR="00DF1ABF" w:rsidRDefault="00365B07">
      <w:pPr>
        <w:rPr>
          <w:rFonts w:ascii="Calibri" w:eastAsia="Calibri" w:hAnsi="Calibri" w:cs="Calibri"/>
        </w:rPr>
      </w:pPr>
      <w:r>
        <w:rPr>
          <w:rFonts w:ascii="Calibri" w:eastAsia="Calibri" w:hAnsi="Calibri" w:cs="Calibri"/>
        </w:rPr>
        <w:t xml:space="preserve">The objective of this course is to improve your proficiency in reading, writing, listening and speaking English, to prepare you for success in your future academic work.  We incorporate Virginia English Standards of Learning (SOLs) for grades 6-8. We also incorporate the state WIDA English language proficiency standards, and we have specific language development objectives for students learning English. </w:t>
      </w:r>
    </w:p>
    <w:p w14:paraId="2F4FD105" w14:textId="77777777" w:rsidR="00DF1ABF" w:rsidRDefault="00DF1ABF">
      <w:pPr>
        <w:rPr>
          <w:rFonts w:ascii="Calibri" w:eastAsia="Calibri" w:hAnsi="Calibri" w:cs="Calibri"/>
        </w:rPr>
      </w:pPr>
    </w:p>
    <w:p w14:paraId="2412823D" w14:textId="77777777" w:rsidR="00DF1ABF" w:rsidRDefault="00365B07">
      <w:pPr>
        <w:rPr>
          <w:rFonts w:ascii="Calibri" w:eastAsia="Calibri" w:hAnsi="Calibri" w:cs="Calibri"/>
        </w:rPr>
      </w:pPr>
      <w:r>
        <w:rPr>
          <w:rFonts w:ascii="Calibri" w:eastAsia="Calibri" w:hAnsi="Calibri" w:cs="Calibri"/>
        </w:rPr>
        <w:t>In this course you will learn to:</w:t>
      </w:r>
    </w:p>
    <w:p w14:paraId="751B1455" w14:textId="77777777" w:rsidR="00DF1ABF" w:rsidRDefault="00DF1ABF">
      <w:pPr>
        <w:rPr>
          <w:rFonts w:ascii="Calibri" w:eastAsia="Calibri" w:hAnsi="Calibri" w:cs="Calibri"/>
        </w:rPr>
      </w:pPr>
    </w:p>
    <w:p w14:paraId="2AE7E73C" w14:textId="77777777" w:rsidR="00DF1ABF" w:rsidRDefault="00365B07">
      <w:pPr>
        <w:rPr>
          <w:rFonts w:ascii="Calibri" w:eastAsia="Calibri" w:hAnsi="Calibri" w:cs="Calibri"/>
        </w:rPr>
      </w:pPr>
      <w:r>
        <w:rPr>
          <w:rFonts w:ascii="Calibri" w:eastAsia="Calibri" w:hAnsi="Calibri" w:cs="Calibri"/>
        </w:rPr>
        <w:t>Study literary works, communicate information, ideas and concepts necessary for academic success in the content area of Reading and English Language Arts. And you will:</w:t>
      </w:r>
    </w:p>
    <w:p w14:paraId="1D9EA112" w14:textId="77777777" w:rsidR="00DF1ABF" w:rsidRDefault="00DF1ABF">
      <w:pPr>
        <w:rPr>
          <w:rFonts w:ascii="Calibri" w:eastAsia="Calibri" w:hAnsi="Calibri" w:cs="Calibri"/>
        </w:rPr>
      </w:pPr>
    </w:p>
    <w:p w14:paraId="6995F2D3" w14:textId="77777777" w:rsidR="00DF1ABF" w:rsidRDefault="00365B07">
      <w:pPr>
        <w:ind w:firstLine="360"/>
        <w:rPr>
          <w:rFonts w:ascii="Calibri" w:eastAsia="Calibri" w:hAnsi="Calibri" w:cs="Calibri"/>
          <w:i/>
          <w:u w:val="single"/>
        </w:rPr>
      </w:pPr>
      <w:r>
        <w:rPr>
          <w:rFonts w:ascii="Calibri" w:eastAsia="Calibri" w:hAnsi="Calibri" w:cs="Calibri"/>
          <w:i/>
          <w:u w:val="single"/>
        </w:rPr>
        <w:t>Read (SOL 6.4-6.6, 7.4-7.6, 8.4-8.6)</w:t>
      </w:r>
    </w:p>
    <w:p w14:paraId="389166D7" w14:textId="77777777" w:rsidR="00DF1ABF" w:rsidRDefault="00365B07">
      <w:pPr>
        <w:numPr>
          <w:ilvl w:val="0"/>
          <w:numId w:val="8"/>
        </w:numPr>
        <w:rPr>
          <w:rFonts w:ascii="Calibri" w:eastAsia="Calibri" w:hAnsi="Calibri" w:cs="Calibri"/>
        </w:rPr>
      </w:pPr>
      <w:r>
        <w:rPr>
          <w:rFonts w:ascii="Calibri" w:eastAsia="Calibri" w:hAnsi="Calibri" w:cs="Calibri"/>
        </w:rPr>
        <w:t>Expand your vocabulary knowledge</w:t>
      </w:r>
      <w:r>
        <w:rPr>
          <w:noProof/>
        </w:rPr>
        <w:drawing>
          <wp:anchor distT="0" distB="0" distL="114300" distR="114300" simplePos="0" relativeHeight="251659264" behindDoc="0" locked="0" layoutInCell="1" hidden="0" allowOverlap="1" wp14:anchorId="36992D3E" wp14:editId="2D6986F4">
            <wp:simplePos x="0" y="0"/>
            <wp:positionH relativeFrom="column">
              <wp:posOffset>-228599</wp:posOffset>
            </wp:positionH>
            <wp:positionV relativeFrom="paragraph">
              <wp:posOffset>73660</wp:posOffset>
            </wp:positionV>
            <wp:extent cx="342900" cy="342900"/>
            <wp:effectExtent l="0" t="0" r="0" b="0"/>
            <wp:wrapNone/>
            <wp:docPr id="28" name="image11.png" descr="MC900339198[1]"/>
            <wp:cNvGraphicFramePr/>
            <a:graphic xmlns:a="http://schemas.openxmlformats.org/drawingml/2006/main">
              <a:graphicData uri="http://schemas.openxmlformats.org/drawingml/2006/picture">
                <pic:pic xmlns:pic="http://schemas.openxmlformats.org/drawingml/2006/picture">
                  <pic:nvPicPr>
                    <pic:cNvPr id="0" name="image11.png" descr="MC900339198[1]"/>
                    <pic:cNvPicPr preferRelativeResize="0"/>
                  </pic:nvPicPr>
                  <pic:blipFill>
                    <a:blip r:embed="rId7"/>
                    <a:srcRect/>
                    <a:stretch>
                      <a:fillRect/>
                    </a:stretch>
                  </pic:blipFill>
                  <pic:spPr>
                    <a:xfrm>
                      <a:off x="0" y="0"/>
                      <a:ext cx="342900" cy="342900"/>
                    </a:xfrm>
                    <a:prstGeom prst="rect">
                      <a:avLst/>
                    </a:prstGeom>
                    <a:ln/>
                  </pic:spPr>
                </pic:pic>
              </a:graphicData>
            </a:graphic>
          </wp:anchor>
        </w:drawing>
      </w:r>
    </w:p>
    <w:p w14:paraId="3D2305F2" w14:textId="77777777" w:rsidR="00DF1ABF" w:rsidRDefault="00365B07">
      <w:pPr>
        <w:numPr>
          <w:ilvl w:val="0"/>
          <w:numId w:val="8"/>
        </w:numPr>
        <w:rPr>
          <w:rFonts w:ascii="Calibri" w:eastAsia="Calibri" w:hAnsi="Calibri" w:cs="Calibri"/>
        </w:rPr>
      </w:pPr>
      <w:r>
        <w:rPr>
          <w:rFonts w:ascii="Calibri" w:eastAsia="Calibri" w:hAnsi="Calibri" w:cs="Calibri"/>
        </w:rPr>
        <w:t>Read a variety of fiction and non-fiction</w:t>
      </w:r>
    </w:p>
    <w:p w14:paraId="03A7E577" w14:textId="77777777" w:rsidR="00DF1ABF" w:rsidRDefault="00DF1ABF">
      <w:pPr>
        <w:rPr>
          <w:rFonts w:ascii="Calibri" w:eastAsia="Calibri" w:hAnsi="Calibri" w:cs="Calibri"/>
        </w:rPr>
      </w:pPr>
    </w:p>
    <w:p w14:paraId="5B1AC3D2" w14:textId="77777777" w:rsidR="00DF1ABF" w:rsidRDefault="00365B07">
      <w:pPr>
        <w:ind w:firstLine="360"/>
        <w:rPr>
          <w:rFonts w:ascii="Calibri" w:eastAsia="Calibri" w:hAnsi="Calibri" w:cs="Calibri"/>
          <w:i/>
          <w:u w:val="single"/>
        </w:rPr>
      </w:pPr>
      <w:r>
        <w:rPr>
          <w:rFonts w:ascii="Calibri" w:eastAsia="Calibri" w:hAnsi="Calibri" w:cs="Calibri"/>
          <w:i/>
          <w:u w:val="single"/>
        </w:rPr>
        <w:t>Write (SOL 6.7-6.8, 7.7-7.8, 8.7-8.8)</w:t>
      </w:r>
    </w:p>
    <w:p w14:paraId="2CD734F8" w14:textId="77777777" w:rsidR="00DF1ABF" w:rsidRDefault="00365B07">
      <w:pPr>
        <w:numPr>
          <w:ilvl w:val="0"/>
          <w:numId w:val="9"/>
        </w:numPr>
        <w:rPr>
          <w:rFonts w:ascii="Calibri" w:eastAsia="Calibri" w:hAnsi="Calibri" w:cs="Calibri"/>
        </w:rPr>
      </w:pPr>
      <w:r>
        <w:rPr>
          <w:rFonts w:ascii="Calibri" w:eastAsia="Calibri" w:hAnsi="Calibri" w:cs="Calibri"/>
        </w:rPr>
        <w:t>Develop narrative, expository and persuasive writing</w:t>
      </w:r>
      <w:r>
        <w:rPr>
          <w:noProof/>
        </w:rPr>
        <w:drawing>
          <wp:anchor distT="0" distB="0" distL="114300" distR="114300" simplePos="0" relativeHeight="251660288" behindDoc="0" locked="0" layoutInCell="1" hidden="0" allowOverlap="1" wp14:anchorId="446B19E7" wp14:editId="5BCD95E6">
            <wp:simplePos x="0" y="0"/>
            <wp:positionH relativeFrom="column">
              <wp:posOffset>-342899</wp:posOffset>
            </wp:positionH>
            <wp:positionV relativeFrom="paragraph">
              <wp:posOffset>111125</wp:posOffset>
            </wp:positionV>
            <wp:extent cx="457200" cy="351155"/>
            <wp:effectExtent l="0" t="0" r="0" b="0"/>
            <wp:wrapNone/>
            <wp:docPr id="34" name="image9.gif" descr="MM900040935[1]"/>
            <wp:cNvGraphicFramePr/>
            <a:graphic xmlns:a="http://schemas.openxmlformats.org/drawingml/2006/main">
              <a:graphicData uri="http://schemas.openxmlformats.org/drawingml/2006/picture">
                <pic:pic xmlns:pic="http://schemas.openxmlformats.org/drawingml/2006/picture">
                  <pic:nvPicPr>
                    <pic:cNvPr id="0" name="image9.gif" descr="MM900040935[1]"/>
                    <pic:cNvPicPr preferRelativeResize="0"/>
                  </pic:nvPicPr>
                  <pic:blipFill>
                    <a:blip r:embed="rId8"/>
                    <a:srcRect/>
                    <a:stretch>
                      <a:fillRect/>
                    </a:stretch>
                  </pic:blipFill>
                  <pic:spPr>
                    <a:xfrm>
                      <a:off x="0" y="0"/>
                      <a:ext cx="457200" cy="351155"/>
                    </a:xfrm>
                    <a:prstGeom prst="rect">
                      <a:avLst/>
                    </a:prstGeom>
                    <a:ln/>
                  </pic:spPr>
                </pic:pic>
              </a:graphicData>
            </a:graphic>
          </wp:anchor>
        </w:drawing>
      </w:r>
    </w:p>
    <w:p w14:paraId="5717D43A" w14:textId="77777777" w:rsidR="00DF1ABF" w:rsidRDefault="00365B07">
      <w:pPr>
        <w:numPr>
          <w:ilvl w:val="0"/>
          <w:numId w:val="9"/>
        </w:numPr>
        <w:rPr>
          <w:rFonts w:ascii="Calibri" w:eastAsia="Calibri" w:hAnsi="Calibri" w:cs="Calibri"/>
        </w:rPr>
      </w:pPr>
      <w:r>
        <w:rPr>
          <w:rFonts w:ascii="Calibri" w:eastAsia="Calibri" w:hAnsi="Calibri" w:cs="Calibri"/>
        </w:rPr>
        <w:t>Develop your writer’s voice</w:t>
      </w:r>
    </w:p>
    <w:p w14:paraId="48358F82" w14:textId="77777777" w:rsidR="00DF1ABF" w:rsidRDefault="00365B07">
      <w:pPr>
        <w:numPr>
          <w:ilvl w:val="0"/>
          <w:numId w:val="9"/>
        </w:numPr>
        <w:rPr>
          <w:rFonts w:ascii="Calibri" w:eastAsia="Calibri" w:hAnsi="Calibri" w:cs="Calibri"/>
        </w:rPr>
      </w:pPr>
      <w:r>
        <w:rPr>
          <w:rFonts w:ascii="Calibri" w:eastAsia="Calibri" w:hAnsi="Calibri" w:cs="Calibri"/>
        </w:rPr>
        <w:t>Use new vocabulary and grammar in writing; edit writing</w:t>
      </w:r>
    </w:p>
    <w:p w14:paraId="49CF5148" w14:textId="77777777" w:rsidR="00DF1ABF" w:rsidRDefault="00365B07">
      <w:pPr>
        <w:rPr>
          <w:rFonts w:ascii="Calibri" w:eastAsia="Calibri" w:hAnsi="Calibri" w:cs="Calibri"/>
        </w:rPr>
      </w:pPr>
      <w:r>
        <w:rPr>
          <w:noProof/>
        </w:rPr>
        <w:drawing>
          <wp:anchor distT="0" distB="0" distL="0" distR="0" simplePos="0" relativeHeight="251661312" behindDoc="0" locked="0" layoutInCell="1" hidden="0" allowOverlap="1" wp14:anchorId="78FC705E" wp14:editId="076FC1DC">
            <wp:simplePos x="0" y="0"/>
            <wp:positionH relativeFrom="column">
              <wp:posOffset>-563879</wp:posOffset>
            </wp:positionH>
            <wp:positionV relativeFrom="paragraph">
              <wp:posOffset>181610</wp:posOffset>
            </wp:positionV>
            <wp:extent cx="673100" cy="673100"/>
            <wp:effectExtent l="0" t="0" r="0" b="0"/>
            <wp:wrapSquare wrapText="bothSides" distT="0" distB="0" distL="0" distR="0"/>
            <wp:docPr id="2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673100" cy="673100"/>
                    </a:xfrm>
                    <a:prstGeom prst="rect">
                      <a:avLst/>
                    </a:prstGeom>
                    <a:ln/>
                  </pic:spPr>
                </pic:pic>
              </a:graphicData>
            </a:graphic>
          </wp:anchor>
        </w:drawing>
      </w:r>
    </w:p>
    <w:p w14:paraId="316E15F1" w14:textId="77777777" w:rsidR="00DF1ABF" w:rsidRDefault="00365B07">
      <w:pPr>
        <w:ind w:firstLine="360"/>
        <w:rPr>
          <w:rFonts w:ascii="Calibri" w:eastAsia="Calibri" w:hAnsi="Calibri" w:cs="Calibri"/>
          <w:b/>
          <w:u w:val="single"/>
        </w:rPr>
      </w:pPr>
      <w:r>
        <w:rPr>
          <w:rFonts w:ascii="Calibri" w:eastAsia="Calibri" w:hAnsi="Calibri" w:cs="Calibri"/>
          <w:i/>
          <w:u w:val="single"/>
        </w:rPr>
        <w:t>Research (SOL 6.9, 7.9, 8.9)</w:t>
      </w:r>
    </w:p>
    <w:p w14:paraId="674C8FC5" w14:textId="77777777" w:rsidR="00DF1ABF" w:rsidRDefault="00365B0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reference materials to create a research product</w:t>
      </w:r>
    </w:p>
    <w:p w14:paraId="7F3474DE" w14:textId="77777777" w:rsidR="00DF1ABF" w:rsidRDefault="00365B0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reliable websites to locate factual information</w:t>
      </w:r>
    </w:p>
    <w:p w14:paraId="1A7475F7" w14:textId="77777777" w:rsidR="00DF1ABF" w:rsidRDefault="00DF1ABF">
      <w:pPr>
        <w:rPr>
          <w:rFonts w:ascii="Calibri" w:eastAsia="Calibri" w:hAnsi="Calibri" w:cs="Calibri"/>
        </w:rPr>
      </w:pPr>
    </w:p>
    <w:p w14:paraId="00DE4E64" w14:textId="77777777" w:rsidR="00DF1ABF" w:rsidRDefault="00365B07">
      <w:pPr>
        <w:ind w:firstLine="360"/>
        <w:rPr>
          <w:rFonts w:ascii="Calibri" w:eastAsia="Calibri" w:hAnsi="Calibri" w:cs="Calibri"/>
          <w:i/>
          <w:u w:val="single"/>
        </w:rPr>
      </w:pPr>
      <w:r>
        <w:rPr>
          <w:rFonts w:ascii="Calibri" w:eastAsia="Calibri" w:hAnsi="Calibri" w:cs="Calibri"/>
          <w:i/>
          <w:u w:val="single"/>
        </w:rPr>
        <w:t>Develop Oral Language (SOL 6.1-6.3, 7.1-7.3, 8.1-8.3)</w:t>
      </w:r>
    </w:p>
    <w:p w14:paraId="6B71F4A5" w14:textId="77777777" w:rsidR="00DF1ABF" w:rsidRDefault="00365B07">
      <w:pPr>
        <w:numPr>
          <w:ilvl w:val="0"/>
          <w:numId w:val="10"/>
        </w:numPr>
        <w:rPr>
          <w:rFonts w:ascii="Calibri" w:eastAsia="Calibri" w:hAnsi="Calibri" w:cs="Calibri"/>
        </w:rPr>
      </w:pPr>
      <w:r>
        <w:rPr>
          <w:rFonts w:ascii="Calibri" w:eastAsia="Calibri" w:hAnsi="Calibri" w:cs="Calibri"/>
        </w:rPr>
        <w:t>Use new vocabulary and grammar structures when speaking</w:t>
      </w:r>
      <w:r>
        <w:rPr>
          <w:noProof/>
        </w:rPr>
        <w:drawing>
          <wp:anchor distT="0" distB="0" distL="114300" distR="114300" simplePos="0" relativeHeight="251662336" behindDoc="0" locked="0" layoutInCell="1" hidden="0" allowOverlap="1" wp14:anchorId="656CC433" wp14:editId="18AFC9F9">
            <wp:simplePos x="0" y="0"/>
            <wp:positionH relativeFrom="column">
              <wp:posOffset>-342899</wp:posOffset>
            </wp:positionH>
            <wp:positionV relativeFrom="paragraph">
              <wp:posOffset>277495</wp:posOffset>
            </wp:positionV>
            <wp:extent cx="457200" cy="400685"/>
            <wp:effectExtent l="0" t="0" r="0" b="0"/>
            <wp:wrapNone/>
            <wp:docPr id="25" name="image1.png" descr="MCPE02758_0000[1]"/>
            <wp:cNvGraphicFramePr/>
            <a:graphic xmlns:a="http://schemas.openxmlformats.org/drawingml/2006/main">
              <a:graphicData uri="http://schemas.openxmlformats.org/drawingml/2006/picture">
                <pic:pic xmlns:pic="http://schemas.openxmlformats.org/drawingml/2006/picture">
                  <pic:nvPicPr>
                    <pic:cNvPr id="0" name="image1.png" descr="MCPE02758_0000[1]"/>
                    <pic:cNvPicPr preferRelativeResize="0"/>
                  </pic:nvPicPr>
                  <pic:blipFill>
                    <a:blip r:embed="rId10"/>
                    <a:srcRect/>
                    <a:stretch>
                      <a:fillRect/>
                    </a:stretch>
                  </pic:blipFill>
                  <pic:spPr>
                    <a:xfrm>
                      <a:off x="0" y="0"/>
                      <a:ext cx="457200" cy="400685"/>
                    </a:xfrm>
                    <a:prstGeom prst="rect">
                      <a:avLst/>
                    </a:prstGeom>
                    <a:ln/>
                  </pic:spPr>
                </pic:pic>
              </a:graphicData>
            </a:graphic>
          </wp:anchor>
        </w:drawing>
      </w:r>
    </w:p>
    <w:p w14:paraId="0DC33F21" w14:textId="77777777" w:rsidR="00DF1ABF" w:rsidRDefault="00365B07">
      <w:pPr>
        <w:numPr>
          <w:ilvl w:val="0"/>
          <w:numId w:val="10"/>
        </w:numPr>
        <w:rPr>
          <w:rFonts w:ascii="Calibri" w:eastAsia="Calibri" w:hAnsi="Calibri" w:cs="Calibri"/>
        </w:rPr>
      </w:pPr>
      <w:r>
        <w:rPr>
          <w:rFonts w:ascii="Calibri" w:eastAsia="Calibri" w:hAnsi="Calibri" w:cs="Calibri"/>
        </w:rPr>
        <w:t>Make oral presentations</w:t>
      </w:r>
    </w:p>
    <w:p w14:paraId="16598445" w14:textId="77777777" w:rsidR="00DF1ABF" w:rsidRDefault="00365B07">
      <w:pPr>
        <w:numPr>
          <w:ilvl w:val="0"/>
          <w:numId w:val="10"/>
        </w:numPr>
        <w:rPr>
          <w:rFonts w:ascii="Calibri" w:eastAsia="Calibri" w:hAnsi="Calibri" w:cs="Calibri"/>
        </w:rPr>
      </w:pPr>
      <w:r>
        <w:rPr>
          <w:rFonts w:ascii="Calibri" w:eastAsia="Calibri" w:hAnsi="Calibri" w:cs="Calibri"/>
        </w:rPr>
        <w:t>Produce, analyze and evaluate media messages</w:t>
      </w:r>
    </w:p>
    <w:p w14:paraId="03341626" w14:textId="77777777" w:rsidR="00DF1ABF" w:rsidRDefault="00365B07">
      <w:pPr>
        <w:numPr>
          <w:ilvl w:val="0"/>
          <w:numId w:val="10"/>
        </w:numPr>
        <w:rPr>
          <w:rFonts w:ascii="Calibri" w:eastAsia="Calibri" w:hAnsi="Calibri" w:cs="Calibri"/>
        </w:rPr>
      </w:pPr>
      <w:r>
        <w:rPr>
          <w:rFonts w:ascii="Calibri" w:eastAsia="Calibri" w:hAnsi="Calibri" w:cs="Calibri"/>
        </w:rPr>
        <w:t>Share ideas with partners and small groups</w:t>
      </w:r>
    </w:p>
    <w:p w14:paraId="0042636F" w14:textId="77777777" w:rsidR="00DF1ABF" w:rsidRDefault="00365B07">
      <w:pPr>
        <w:numPr>
          <w:ilvl w:val="0"/>
          <w:numId w:val="10"/>
        </w:numPr>
        <w:rPr>
          <w:rFonts w:ascii="Calibri" w:eastAsia="Calibri" w:hAnsi="Calibri" w:cs="Calibri"/>
        </w:rPr>
      </w:pPr>
      <w:r>
        <w:rPr>
          <w:rFonts w:ascii="Calibri" w:eastAsia="Calibri" w:hAnsi="Calibri" w:cs="Calibri"/>
        </w:rPr>
        <w:t>Develop skills in listening for key information</w:t>
      </w:r>
    </w:p>
    <w:p w14:paraId="0DED5293" w14:textId="77777777" w:rsidR="00DF1ABF" w:rsidRDefault="00DF1ABF">
      <w:pPr>
        <w:rPr>
          <w:rFonts w:ascii="Calibri" w:eastAsia="Calibri" w:hAnsi="Calibri" w:cs="Calibri"/>
          <w:u w:val="single"/>
        </w:rPr>
      </w:pPr>
    </w:p>
    <w:p w14:paraId="6485932F" w14:textId="77777777" w:rsidR="00DF1ABF" w:rsidRDefault="00365B07">
      <w:pPr>
        <w:rPr>
          <w:rFonts w:ascii="Calibri" w:eastAsia="Calibri" w:hAnsi="Calibri" w:cs="Calibri"/>
          <w:u w:val="single"/>
        </w:rPr>
      </w:pPr>
      <w:r>
        <w:rPr>
          <w:noProof/>
        </w:rPr>
        <w:lastRenderedPageBreak/>
        <w:drawing>
          <wp:anchor distT="0" distB="0" distL="0" distR="0" simplePos="0" relativeHeight="251663360" behindDoc="0" locked="0" layoutInCell="1" hidden="0" allowOverlap="1" wp14:anchorId="2AE40916" wp14:editId="093D4A3E">
            <wp:simplePos x="0" y="0"/>
            <wp:positionH relativeFrom="column">
              <wp:posOffset>3030220</wp:posOffset>
            </wp:positionH>
            <wp:positionV relativeFrom="paragraph">
              <wp:posOffset>175895</wp:posOffset>
            </wp:positionV>
            <wp:extent cx="3096260" cy="1082040"/>
            <wp:effectExtent l="0" t="0" r="0" b="0"/>
            <wp:wrapSquare wrapText="bothSides" distT="0" distB="0" distL="0" distR="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096260" cy="108204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F55D750" wp14:editId="6B31C0AC">
            <wp:simplePos x="0" y="0"/>
            <wp:positionH relativeFrom="column">
              <wp:posOffset>2406650</wp:posOffset>
            </wp:positionH>
            <wp:positionV relativeFrom="paragraph">
              <wp:posOffset>172720</wp:posOffset>
            </wp:positionV>
            <wp:extent cx="943610" cy="1232535"/>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943610" cy="1232535"/>
                    </a:xfrm>
                    <a:prstGeom prst="rect">
                      <a:avLst/>
                    </a:prstGeom>
                    <a:ln/>
                  </pic:spPr>
                </pic:pic>
              </a:graphicData>
            </a:graphic>
          </wp:anchor>
        </w:drawing>
      </w:r>
    </w:p>
    <w:p w14:paraId="736C4E15" w14:textId="77777777" w:rsidR="00DF1ABF" w:rsidRDefault="00365B07">
      <w:pPr>
        <w:rPr>
          <w:rFonts w:ascii="Calibri" w:eastAsia="Calibri" w:hAnsi="Calibri" w:cs="Calibri"/>
        </w:rPr>
      </w:pPr>
      <w:r>
        <w:rPr>
          <w:rFonts w:ascii="Calibri" w:eastAsia="Calibri" w:hAnsi="Calibri" w:cs="Calibri"/>
          <w:u w:val="single"/>
        </w:rPr>
        <w:t>Main Texts</w:t>
      </w:r>
      <w:r>
        <w:rPr>
          <w:rFonts w:ascii="Calibri" w:eastAsia="Calibri" w:hAnsi="Calibri" w:cs="Calibri"/>
        </w:rPr>
        <w:t xml:space="preserve"> </w:t>
      </w:r>
    </w:p>
    <w:p w14:paraId="1CFC7DEF" w14:textId="77777777" w:rsidR="00DF1ABF" w:rsidRDefault="00DF1ABF">
      <w:pPr>
        <w:rPr>
          <w:rFonts w:ascii="Calibri" w:eastAsia="Calibri" w:hAnsi="Calibri" w:cs="Calibri"/>
        </w:rPr>
      </w:pPr>
    </w:p>
    <w:p w14:paraId="1D77E882" w14:textId="77777777" w:rsidR="00DF1ABF" w:rsidRDefault="00365B07">
      <w:pPr>
        <w:rPr>
          <w:rFonts w:ascii="Calibri" w:eastAsia="Calibri" w:hAnsi="Calibri" w:cs="Calibri"/>
        </w:rPr>
      </w:pPr>
      <w:r>
        <w:rPr>
          <w:rFonts w:ascii="Calibri" w:eastAsia="Calibri" w:hAnsi="Calibri" w:cs="Calibri"/>
        </w:rPr>
        <w:t>For reading &amp; writing:</w:t>
      </w:r>
    </w:p>
    <w:p w14:paraId="1C1F7CED" w14:textId="77777777" w:rsidR="00DF1ABF" w:rsidRDefault="00365B07">
      <w:pPr>
        <w:numPr>
          <w:ilvl w:val="0"/>
          <w:numId w:val="14"/>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Keys to Learning  </w:t>
      </w:r>
    </w:p>
    <w:p w14:paraId="7F083E53" w14:textId="77777777" w:rsidR="00DF1ABF" w:rsidRDefault="00365B0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Inside the USA                                 </w:t>
      </w:r>
    </w:p>
    <w:p w14:paraId="7A4BF920" w14:textId="77777777" w:rsidR="00DF1ABF" w:rsidRDefault="00365B07">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Lexile </w:t>
      </w:r>
      <w:r>
        <w:rPr>
          <w:rFonts w:ascii="Calibri" w:eastAsia="Calibri" w:hAnsi="Calibri" w:cs="Calibri"/>
        </w:rPr>
        <w:t>leveled</w:t>
      </w:r>
      <w:r>
        <w:rPr>
          <w:rFonts w:ascii="Calibri" w:eastAsia="Calibri" w:hAnsi="Calibri" w:cs="Calibri"/>
          <w:color w:val="000000"/>
        </w:rPr>
        <w:t xml:space="preserve"> novels</w:t>
      </w:r>
    </w:p>
    <w:p w14:paraId="4FA12DF2" w14:textId="77777777" w:rsidR="00DF1ABF" w:rsidRDefault="00365B07">
      <w:pPr>
        <w:rPr>
          <w:rFonts w:ascii="Calibri" w:eastAsia="Calibri" w:hAnsi="Calibri" w:cs="Calibri"/>
          <w:u w:val="single"/>
        </w:rPr>
      </w:pPr>
      <w:r>
        <w:rPr>
          <w:noProof/>
        </w:rPr>
        <w:drawing>
          <wp:anchor distT="0" distB="0" distL="0" distR="0" simplePos="0" relativeHeight="251665408" behindDoc="0" locked="0" layoutInCell="1" hidden="0" allowOverlap="1" wp14:anchorId="6EB9718E" wp14:editId="5B464427">
            <wp:simplePos x="0" y="0"/>
            <wp:positionH relativeFrom="column">
              <wp:posOffset>3115310</wp:posOffset>
            </wp:positionH>
            <wp:positionV relativeFrom="paragraph">
              <wp:posOffset>161290</wp:posOffset>
            </wp:positionV>
            <wp:extent cx="820685" cy="1029019"/>
            <wp:effectExtent l="0" t="0" r="0" b="0"/>
            <wp:wrapSquare wrapText="bothSides" distT="0" distB="0" distL="0" distR="0"/>
            <wp:docPr id="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820685" cy="1029019"/>
                    </a:xfrm>
                    <a:prstGeom prst="rect">
                      <a:avLst/>
                    </a:prstGeom>
                    <a:ln/>
                  </pic:spPr>
                </pic:pic>
              </a:graphicData>
            </a:graphic>
          </wp:anchor>
        </w:drawing>
      </w:r>
    </w:p>
    <w:p w14:paraId="756C7759" w14:textId="77777777" w:rsidR="00DF1ABF" w:rsidRDefault="00365B07">
      <w:pPr>
        <w:rPr>
          <w:rFonts w:ascii="Calibri" w:eastAsia="Calibri" w:hAnsi="Calibri" w:cs="Calibri"/>
        </w:rPr>
      </w:pPr>
      <w:r>
        <w:rPr>
          <w:rFonts w:ascii="Calibri" w:eastAsia="Calibri" w:hAnsi="Calibri" w:cs="Calibri"/>
        </w:rPr>
        <w:t xml:space="preserve">For grammar &amp; writing: </w:t>
      </w:r>
    </w:p>
    <w:p w14:paraId="5D2B9AC0" w14:textId="77777777" w:rsidR="00DF1ABF" w:rsidRDefault="00365B07">
      <w:pPr>
        <w:numPr>
          <w:ilvl w:val="0"/>
          <w:numId w:val="2"/>
        </w:numPr>
        <w:rPr>
          <w:rFonts w:ascii="Calibri" w:eastAsia="Calibri" w:hAnsi="Calibri" w:cs="Calibri"/>
          <w:i/>
        </w:rPr>
      </w:pPr>
      <w:r>
        <w:rPr>
          <w:rFonts w:ascii="Calibri" w:eastAsia="Calibri" w:hAnsi="Calibri" w:cs="Calibri"/>
          <w:i/>
        </w:rPr>
        <w:t xml:space="preserve">Inside (National Geographic Learning)  </w:t>
      </w:r>
    </w:p>
    <w:p w14:paraId="6CDC96AF" w14:textId="77777777" w:rsidR="00DF1ABF" w:rsidRDefault="00DF1ABF">
      <w:pPr>
        <w:rPr>
          <w:rFonts w:ascii="Calibri" w:eastAsia="Calibri" w:hAnsi="Calibri" w:cs="Calibri"/>
          <w:i/>
        </w:rPr>
      </w:pPr>
    </w:p>
    <w:p w14:paraId="658D96BB" w14:textId="77777777" w:rsidR="00DF1ABF" w:rsidRDefault="00DF1ABF">
      <w:pPr>
        <w:rPr>
          <w:rFonts w:ascii="Calibri" w:eastAsia="Calibri" w:hAnsi="Calibri" w:cs="Calibri"/>
          <w:i/>
        </w:rPr>
      </w:pPr>
    </w:p>
    <w:p w14:paraId="03DC7827" w14:textId="77777777" w:rsidR="00DF1ABF" w:rsidRDefault="00DF1ABF">
      <w:pPr>
        <w:rPr>
          <w:rFonts w:ascii="Calibri" w:eastAsia="Calibri" w:hAnsi="Calibri" w:cs="Calibri"/>
          <w:i/>
          <w:sz w:val="28"/>
          <w:szCs w:val="28"/>
        </w:rPr>
      </w:pPr>
    </w:p>
    <w:p w14:paraId="3BFA1914" w14:textId="77777777" w:rsidR="00DF1ABF" w:rsidRDefault="00DF1ABF">
      <w:pPr>
        <w:rPr>
          <w:rFonts w:ascii="Calibri" w:eastAsia="Calibri" w:hAnsi="Calibri" w:cs="Calibri"/>
          <w:sz w:val="28"/>
          <w:szCs w:val="28"/>
        </w:rPr>
      </w:pPr>
    </w:p>
    <w:p w14:paraId="04A0F4DA" w14:textId="77777777" w:rsidR="00DF1ABF" w:rsidRDefault="00365B07">
      <w:pPr>
        <w:rPr>
          <w:rFonts w:ascii="Calibri" w:eastAsia="Calibri" w:hAnsi="Calibri" w:cs="Calibri"/>
          <w:sz w:val="28"/>
          <w:szCs w:val="28"/>
        </w:rPr>
      </w:pPr>
      <w:r>
        <w:rPr>
          <w:rFonts w:ascii="Calibri" w:eastAsia="Calibri" w:hAnsi="Calibri" w:cs="Calibri"/>
          <w:sz w:val="28"/>
          <w:szCs w:val="28"/>
        </w:rPr>
        <w:t>Course sequence for the school year:</w:t>
      </w: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7"/>
        <w:gridCol w:w="1563"/>
        <w:gridCol w:w="1274"/>
        <w:gridCol w:w="3804"/>
      </w:tblGrid>
      <w:tr w:rsidR="00DF1ABF" w14:paraId="7A81BD94" w14:textId="77777777">
        <w:tc>
          <w:tcPr>
            <w:tcW w:w="3817" w:type="dxa"/>
            <w:shd w:val="clear" w:color="auto" w:fill="auto"/>
          </w:tcPr>
          <w:p w14:paraId="2DDE07D8" w14:textId="77777777" w:rsidR="00DF1ABF" w:rsidRDefault="00365B07">
            <w:pPr>
              <w:jc w:val="center"/>
              <w:rPr>
                <w:rFonts w:ascii="Calibri" w:eastAsia="Calibri" w:hAnsi="Calibri" w:cs="Calibri"/>
                <w:b/>
              </w:rPr>
            </w:pPr>
            <w:r>
              <w:rPr>
                <w:rFonts w:ascii="Calibri" w:eastAsia="Calibri" w:hAnsi="Calibri" w:cs="Calibri"/>
                <w:b/>
              </w:rPr>
              <w:t>Topic</w:t>
            </w:r>
          </w:p>
        </w:tc>
        <w:tc>
          <w:tcPr>
            <w:tcW w:w="1563" w:type="dxa"/>
            <w:shd w:val="clear" w:color="auto" w:fill="auto"/>
          </w:tcPr>
          <w:p w14:paraId="39DFA93C" w14:textId="77777777" w:rsidR="00DF1ABF" w:rsidRDefault="00365B07">
            <w:pPr>
              <w:jc w:val="center"/>
              <w:rPr>
                <w:rFonts w:ascii="Calibri" w:eastAsia="Calibri" w:hAnsi="Calibri" w:cs="Calibri"/>
                <w:b/>
              </w:rPr>
            </w:pPr>
            <w:r>
              <w:rPr>
                <w:rFonts w:ascii="Calibri" w:eastAsia="Calibri" w:hAnsi="Calibri" w:cs="Calibri"/>
                <w:b/>
              </w:rPr>
              <w:t>Timeline</w:t>
            </w:r>
          </w:p>
        </w:tc>
        <w:tc>
          <w:tcPr>
            <w:tcW w:w="1274" w:type="dxa"/>
            <w:shd w:val="clear" w:color="auto" w:fill="auto"/>
          </w:tcPr>
          <w:p w14:paraId="546C2C60" w14:textId="77777777" w:rsidR="00DF1ABF" w:rsidRDefault="00365B07">
            <w:pPr>
              <w:jc w:val="center"/>
              <w:rPr>
                <w:rFonts w:ascii="Calibri" w:eastAsia="Calibri" w:hAnsi="Calibri" w:cs="Calibri"/>
                <w:b/>
              </w:rPr>
            </w:pPr>
            <w:r>
              <w:rPr>
                <w:rFonts w:ascii="Calibri" w:eastAsia="Calibri" w:hAnsi="Calibri" w:cs="Calibri"/>
                <w:b/>
              </w:rPr>
              <w:t>SOL</w:t>
            </w:r>
          </w:p>
        </w:tc>
        <w:tc>
          <w:tcPr>
            <w:tcW w:w="3804" w:type="dxa"/>
            <w:shd w:val="clear" w:color="auto" w:fill="auto"/>
          </w:tcPr>
          <w:p w14:paraId="54EF46F3" w14:textId="77777777" w:rsidR="00DF1ABF" w:rsidRDefault="00365B07">
            <w:pPr>
              <w:jc w:val="center"/>
              <w:rPr>
                <w:rFonts w:ascii="Calibri" w:eastAsia="Calibri" w:hAnsi="Calibri" w:cs="Calibri"/>
                <w:b/>
              </w:rPr>
            </w:pPr>
            <w:r>
              <w:rPr>
                <w:rFonts w:ascii="Calibri" w:eastAsia="Calibri" w:hAnsi="Calibri" w:cs="Calibri"/>
                <w:b/>
              </w:rPr>
              <w:t>How Assessed</w:t>
            </w:r>
          </w:p>
        </w:tc>
      </w:tr>
      <w:tr w:rsidR="00DF1ABF" w14:paraId="71CAD11E" w14:textId="77777777">
        <w:tc>
          <w:tcPr>
            <w:tcW w:w="3817" w:type="dxa"/>
            <w:shd w:val="clear" w:color="auto" w:fill="auto"/>
          </w:tcPr>
          <w:p w14:paraId="5E52C6C8" w14:textId="77777777" w:rsidR="00DF1ABF" w:rsidRDefault="00365B0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English Alphabet</w:t>
            </w:r>
          </w:p>
          <w:p w14:paraId="28A0D5C7" w14:textId="77777777" w:rsidR="00DF1ABF" w:rsidRDefault="00365B0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Word Recognition</w:t>
            </w:r>
          </w:p>
          <w:p w14:paraId="3D35F515" w14:textId="77777777" w:rsidR="00DF1ABF" w:rsidRDefault="00365B0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Days and Months</w:t>
            </w:r>
          </w:p>
          <w:p w14:paraId="5A07EC89" w14:textId="77777777" w:rsidR="00DF1ABF" w:rsidRDefault="00365B0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Decoding Practices</w:t>
            </w:r>
          </w:p>
          <w:p w14:paraId="7D0A2FAA" w14:textId="77777777" w:rsidR="00DF1ABF" w:rsidRDefault="00365B07">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Study/Application Skills</w:t>
            </w:r>
          </w:p>
        </w:tc>
        <w:tc>
          <w:tcPr>
            <w:tcW w:w="1563" w:type="dxa"/>
            <w:shd w:val="clear" w:color="auto" w:fill="auto"/>
          </w:tcPr>
          <w:p w14:paraId="0AD37C2E" w14:textId="77777777" w:rsidR="00DF1ABF" w:rsidRDefault="00365B07">
            <w:pPr>
              <w:rPr>
                <w:rFonts w:ascii="Calibri" w:eastAsia="Calibri" w:hAnsi="Calibri" w:cs="Calibri"/>
              </w:rPr>
            </w:pPr>
            <w:r>
              <w:rPr>
                <w:rFonts w:ascii="Calibri" w:eastAsia="Calibri" w:hAnsi="Calibri" w:cs="Calibri"/>
              </w:rPr>
              <w:t>September-</w:t>
            </w:r>
          </w:p>
          <w:p w14:paraId="6E4FA815" w14:textId="77777777" w:rsidR="00DF1ABF" w:rsidRDefault="00365B07">
            <w:pPr>
              <w:rPr>
                <w:rFonts w:ascii="Calibri" w:eastAsia="Calibri" w:hAnsi="Calibri" w:cs="Calibri"/>
              </w:rPr>
            </w:pPr>
            <w:r>
              <w:rPr>
                <w:rFonts w:ascii="Calibri" w:eastAsia="Calibri" w:hAnsi="Calibri" w:cs="Calibri"/>
              </w:rPr>
              <w:t>October</w:t>
            </w:r>
          </w:p>
        </w:tc>
        <w:tc>
          <w:tcPr>
            <w:tcW w:w="1274" w:type="dxa"/>
            <w:shd w:val="clear" w:color="auto" w:fill="auto"/>
          </w:tcPr>
          <w:p w14:paraId="00F01063" w14:textId="77777777" w:rsidR="00DF1ABF" w:rsidRDefault="00365B07">
            <w:pPr>
              <w:rPr>
                <w:rFonts w:ascii="Calibri" w:eastAsia="Calibri" w:hAnsi="Calibri" w:cs="Calibri"/>
              </w:rPr>
            </w:pPr>
            <w:r>
              <w:rPr>
                <w:rFonts w:ascii="Calibri" w:eastAsia="Calibri" w:hAnsi="Calibri" w:cs="Calibri"/>
              </w:rPr>
              <w:t>SOL 6.4-6.7, 6.9, 7.4-7.6</w:t>
            </w:r>
          </w:p>
        </w:tc>
        <w:tc>
          <w:tcPr>
            <w:tcW w:w="3804" w:type="dxa"/>
            <w:shd w:val="clear" w:color="auto" w:fill="auto"/>
          </w:tcPr>
          <w:p w14:paraId="14B16907" w14:textId="77777777" w:rsidR="00DF1ABF" w:rsidRDefault="00365B07">
            <w:pPr>
              <w:rPr>
                <w:rFonts w:ascii="Calibri" w:eastAsia="Calibri" w:hAnsi="Calibri" w:cs="Calibri"/>
              </w:rPr>
            </w:pPr>
            <w:r>
              <w:rPr>
                <w:rFonts w:ascii="Calibri" w:eastAsia="Calibri" w:hAnsi="Calibri" w:cs="Calibri"/>
              </w:rPr>
              <w:t>Verbal/Writing assessment</w:t>
            </w:r>
          </w:p>
          <w:p w14:paraId="7516FAD2" w14:textId="77777777" w:rsidR="00DF1ABF" w:rsidRDefault="00365B07">
            <w:pPr>
              <w:rPr>
                <w:rFonts w:ascii="Calibri" w:eastAsia="Calibri" w:hAnsi="Calibri" w:cs="Calibri"/>
              </w:rPr>
            </w:pPr>
            <w:r>
              <w:rPr>
                <w:rFonts w:ascii="Calibri" w:eastAsia="Calibri" w:hAnsi="Calibri" w:cs="Calibri"/>
              </w:rPr>
              <w:t>Role Play</w:t>
            </w:r>
          </w:p>
          <w:p w14:paraId="0DA1485C" w14:textId="77777777" w:rsidR="00DF1ABF" w:rsidRDefault="00365B07">
            <w:pPr>
              <w:rPr>
                <w:rFonts w:ascii="Calibri" w:eastAsia="Calibri" w:hAnsi="Calibri" w:cs="Calibri"/>
              </w:rPr>
            </w:pPr>
            <w:r>
              <w:rPr>
                <w:rFonts w:ascii="Calibri" w:eastAsia="Calibri" w:hAnsi="Calibri" w:cs="Calibri"/>
              </w:rPr>
              <w:t>Notebook assessment</w:t>
            </w:r>
          </w:p>
          <w:p w14:paraId="7F61A93D" w14:textId="77777777" w:rsidR="00DF1ABF" w:rsidRDefault="00365B07">
            <w:pPr>
              <w:rPr>
                <w:rFonts w:ascii="Calibri" w:eastAsia="Calibri" w:hAnsi="Calibri" w:cs="Calibri"/>
              </w:rPr>
            </w:pPr>
            <w:r>
              <w:rPr>
                <w:rFonts w:ascii="Calibri" w:eastAsia="Calibri" w:hAnsi="Calibri" w:cs="Calibri"/>
              </w:rPr>
              <w:t>Sentence writing</w:t>
            </w:r>
          </w:p>
          <w:p w14:paraId="60A695B9" w14:textId="77777777" w:rsidR="00DF1ABF" w:rsidRDefault="00365B07">
            <w:pPr>
              <w:rPr>
                <w:rFonts w:ascii="Calibri" w:eastAsia="Calibri" w:hAnsi="Calibri" w:cs="Calibri"/>
              </w:rPr>
            </w:pPr>
            <w:r>
              <w:rPr>
                <w:rFonts w:ascii="Calibri" w:eastAsia="Calibri" w:hAnsi="Calibri" w:cs="Calibri"/>
              </w:rPr>
              <w:t>Recollection</w:t>
            </w:r>
          </w:p>
        </w:tc>
      </w:tr>
      <w:tr w:rsidR="00DF1ABF" w14:paraId="3A7A5262" w14:textId="77777777">
        <w:tc>
          <w:tcPr>
            <w:tcW w:w="3817" w:type="dxa"/>
            <w:shd w:val="clear" w:color="auto" w:fill="auto"/>
          </w:tcPr>
          <w:p w14:paraId="0CC54FDB" w14:textId="77777777" w:rsidR="00DF1ABF" w:rsidRDefault="00365B07">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w:t>
            </w:r>
          </w:p>
          <w:p w14:paraId="08954407" w14:textId="77777777" w:rsidR="00DF1ABF" w:rsidRDefault="00365B07">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School Lessons</w:t>
            </w:r>
          </w:p>
          <w:p w14:paraId="615F6E3F" w14:textId="77777777" w:rsidR="00DF1ABF" w:rsidRDefault="00365B07">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Numbers/Colors</w:t>
            </w:r>
          </w:p>
          <w:p w14:paraId="25155F73" w14:textId="77777777" w:rsidR="00DF1ABF" w:rsidRDefault="00365B07">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Theme</w:t>
            </w:r>
          </w:p>
        </w:tc>
        <w:tc>
          <w:tcPr>
            <w:tcW w:w="1563" w:type="dxa"/>
            <w:shd w:val="clear" w:color="auto" w:fill="auto"/>
          </w:tcPr>
          <w:p w14:paraId="3FFB7C38" w14:textId="77777777" w:rsidR="00DF1ABF" w:rsidRDefault="00365B07">
            <w:pPr>
              <w:rPr>
                <w:rFonts w:ascii="Calibri" w:eastAsia="Calibri" w:hAnsi="Calibri" w:cs="Calibri"/>
              </w:rPr>
            </w:pPr>
            <w:r>
              <w:rPr>
                <w:rFonts w:ascii="Calibri" w:eastAsia="Calibri" w:hAnsi="Calibri" w:cs="Calibri"/>
              </w:rPr>
              <w:t>November-December</w:t>
            </w:r>
          </w:p>
        </w:tc>
        <w:tc>
          <w:tcPr>
            <w:tcW w:w="1274" w:type="dxa"/>
            <w:shd w:val="clear" w:color="auto" w:fill="auto"/>
          </w:tcPr>
          <w:p w14:paraId="2DD94816" w14:textId="77777777" w:rsidR="00DF1ABF" w:rsidRDefault="00365B07">
            <w:pPr>
              <w:rPr>
                <w:rFonts w:ascii="Calibri" w:eastAsia="Calibri" w:hAnsi="Calibri" w:cs="Calibri"/>
              </w:rPr>
            </w:pPr>
            <w:r>
              <w:rPr>
                <w:rFonts w:ascii="Calibri" w:eastAsia="Calibri" w:hAnsi="Calibri" w:cs="Calibri"/>
              </w:rPr>
              <w:t xml:space="preserve">SOL 6.1-6.3,6.7,-6.9, </w:t>
            </w:r>
          </w:p>
          <w:p w14:paraId="03AF425F" w14:textId="77777777" w:rsidR="00DF1ABF" w:rsidRDefault="00365B07">
            <w:pPr>
              <w:rPr>
                <w:rFonts w:ascii="Calibri" w:eastAsia="Calibri" w:hAnsi="Calibri" w:cs="Calibri"/>
              </w:rPr>
            </w:pPr>
            <w:r>
              <w:rPr>
                <w:rFonts w:ascii="Calibri" w:eastAsia="Calibri" w:hAnsi="Calibri" w:cs="Calibri"/>
              </w:rPr>
              <w:t>7.7-7.8</w:t>
            </w:r>
          </w:p>
        </w:tc>
        <w:tc>
          <w:tcPr>
            <w:tcW w:w="3804" w:type="dxa"/>
            <w:shd w:val="clear" w:color="auto" w:fill="auto"/>
          </w:tcPr>
          <w:p w14:paraId="7591E9D6" w14:textId="77777777" w:rsidR="00DF1ABF" w:rsidRDefault="00365B07">
            <w:pPr>
              <w:rPr>
                <w:rFonts w:ascii="Calibri" w:eastAsia="Calibri" w:hAnsi="Calibri" w:cs="Calibri"/>
              </w:rPr>
            </w:pPr>
            <w:r>
              <w:rPr>
                <w:rFonts w:ascii="Calibri" w:eastAsia="Calibri" w:hAnsi="Calibri" w:cs="Calibri"/>
              </w:rPr>
              <w:t>Notebook assessment</w:t>
            </w:r>
          </w:p>
          <w:p w14:paraId="79C4A0D6" w14:textId="77777777" w:rsidR="00DF1ABF" w:rsidRDefault="00365B07">
            <w:pPr>
              <w:rPr>
                <w:rFonts w:ascii="Calibri" w:eastAsia="Calibri" w:hAnsi="Calibri" w:cs="Calibri"/>
              </w:rPr>
            </w:pPr>
            <w:r>
              <w:rPr>
                <w:rFonts w:ascii="Calibri" w:eastAsia="Calibri" w:hAnsi="Calibri" w:cs="Calibri"/>
              </w:rPr>
              <w:t>Word recognition assessment</w:t>
            </w:r>
          </w:p>
          <w:p w14:paraId="075B39BE" w14:textId="77777777" w:rsidR="00DF1ABF" w:rsidRDefault="00365B07">
            <w:pPr>
              <w:rPr>
                <w:rFonts w:ascii="Calibri" w:eastAsia="Calibri" w:hAnsi="Calibri" w:cs="Calibri"/>
              </w:rPr>
            </w:pPr>
            <w:r>
              <w:rPr>
                <w:rFonts w:ascii="Calibri" w:eastAsia="Calibri" w:hAnsi="Calibri" w:cs="Calibri"/>
              </w:rPr>
              <w:t>Sentence writing</w:t>
            </w:r>
          </w:p>
          <w:p w14:paraId="51C2D536" w14:textId="77777777" w:rsidR="00DF1ABF" w:rsidRDefault="00365B07">
            <w:pPr>
              <w:rPr>
                <w:rFonts w:ascii="Calibri" w:eastAsia="Calibri" w:hAnsi="Calibri" w:cs="Calibri"/>
              </w:rPr>
            </w:pPr>
            <w:r>
              <w:rPr>
                <w:rFonts w:ascii="Calibri" w:eastAsia="Calibri" w:hAnsi="Calibri" w:cs="Calibri"/>
              </w:rPr>
              <w:t>Paragraph development</w:t>
            </w:r>
          </w:p>
        </w:tc>
      </w:tr>
      <w:tr w:rsidR="00DF1ABF" w14:paraId="540A7F46" w14:textId="77777777">
        <w:tc>
          <w:tcPr>
            <w:tcW w:w="3817" w:type="dxa"/>
            <w:shd w:val="clear" w:color="auto" w:fill="auto"/>
          </w:tcPr>
          <w:p w14:paraId="01B7444F" w14:textId="77777777" w:rsidR="00DF1ABF" w:rsidRDefault="00365B07">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w:t>
            </w:r>
          </w:p>
          <w:p w14:paraId="6EC441D8" w14:textId="77777777" w:rsidR="00DF1ABF" w:rsidRDefault="00365B07">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Food</w:t>
            </w:r>
          </w:p>
          <w:p w14:paraId="7A1EEFAF" w14:textId="77777777" w:rsidR="00DF1ABF" w:rsidRDefault="00365B07">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Clothes</w:t>
            </w:r>
          </w:p>
          <w:p w14:paraId="0FDDF2DB" w14:textId="77777777" w:rsidR="00DF1ABF" w:rsidRDefault="00365B07">
            <w:pPr>
              <w:numPr>
                <w:ilvl w:val="0"/>
                <w:numId w:val="1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Character</w:t>
            </w:r>
          </w:p>
        </w:tc>
        <w:tc>
          <w:tcPr>
            <w:tcW w:w="1563" w:type="dxa"/>
            <w:shd w:val="clear" w:color="auto" w:fill="auto"/>
          </w:tcPr>
          <w:p w14:paraId="50BA6CC9" w14:textId="77777777" w:rsidR="00DF1ABF" w:rsidRDefault="00365B07">
            <w:pPr>
              <w:rPr>
                <w:rFonts w:ascii="Calibri" w:eastAsia="Calibri" w:hAnsi="Calibri" w:cs="Calibri"/>
              </w:rPr>
            </w:pPr>
            <w:r>
              <w:rPr>
                <w:rFonts w:ascii="Calibri" w:eastAsia="Calibri" w:hAnsi="Calibri" w:cs="Calibri"/>
              </w:rPr>
              <w:t>January-February</w:t>
            </w:r>
          </w:p>
        </w:tc>
        <w:tc>
          <w:tcPr>
            <w:tcW w:w="1274" w:type="dxa"/>
            <w:shd w:val="clear" w:color="auto" w:fill="auto"/>
          </w:tcPr>
          <w:p w14:paraId="1AEC41D3" w14:textId="77777777" w:rsidR="00DF1ABF" w:rsidRDefault="00365B07">
            <w:pPr>
              <w:rPr>
                <w:rFonts w:ascii="Calibri" w:eastAsia="Calibri" w:hAnsi="Calibri" w:cs="Calibri"/>
              </w:rPr>
            </w:pPr>
            <w:r>
              <w:rPr>
                <w:rFonts w:ascii="Calibri" w:eastAsia="Calibri" w:hAnsi="Calibri" w:cs="Calibri"/>
              </w:rPr>
              <w:t>SOL 6.1-6.3, 6.7, 7.1-7.3</w:t>
            </w:r>
          </w:p>
        </w:tc>
        <w:tc>
          <w:tcPr>
            <w:tcW w:w="3804" w:type="dxa"/>
            <w:shd w:val="clear" w:color="auto" w:fill="auto"/>
          </w:tcPr>
          <w:p w14:paraId="74A5F738" w14:textId="77777777" w:rsidR="00DF1ABF" w:rsidRDefault="00365B07">
            <w:pPr>
              <w:rPr>
                <w:rFonts w:ascii="Calibri" w:eastAsia="Calibri" w:hAnsi="Calibri" w:cs="Calibri"/>
              </w:rPr>
            </w:pPr>
            <w:r>
              <w:rPr>
                <w:rFonts w:ascii="Calibri" w:eastAsia="Calibri" w:hAnsi="Calibri" w:cs="Calibri"/>
              </w:rPr>
              <w:t>Writing assessment</w:t>
            </w:r>
          </w:p>
          <w:p w14:paraId="1E0A08B2" w14:textId="77777777" w:rsidR="00DF1ABF" w:rsidRDefault="00365B07">
            <w:pPr>
              <w:rPr>
                <w:rFonts w:ascii="Calibri" w:eastAsia="Calibri" w:hAnsi="Calibri" w:cs="Calibri"/>
              </w:rPr>
            </w:pPr>
            <w:r>
              <w:rPr>
                <w:rFonts w:ascii="Calibri" w:eastAsia="Calibri" w:hAnsi="Calibri" w:cs="Calibri"/>
              </w:rPr>
              <w:t>Oral assessment</w:t>
            </w:r>
          </w:p>
          <w:p w14:paraId="01FC5721" w14:textId="77777777" w:rsidR="00DF1ABF" w:rsidRDefault="00365B07">
            <w:pPr>
              <w:rPr>
                <w:rFonts w:ascii="Calibri" w:eastAsia="Calibri" w:hAnsi="Calibri" w:cs="Calibri"/>
              </w:rPr>
            </w:pPr>
            <w:r>
              <w:rPr>
                <w:rFonts w:ascii="Calibri" w:eastAsia="Calibri" w:hAnsi="Calibri" w:cs="Calibri"/>
              </w:rPr>
              <w:t>Notebook assessment</w:t>
            </w:r>
          </w:p>
          <w:p w14:paraId="48A744E2" w14:textId="77777777" w:rsidR="00DF1ABF" w:rsidRDefault="00365B07">
            <w:pPr>
              <w:rPr>
                <w:rFonts w:ascii="Calibri" w:eastAsia="Calibri" w:hAnsi="Calibri" w:cs="Calibri"/>
              </w:rPr>
            </w:pPr>
            <w:r>
              <w:rPr>
                <w:rFonts w:ascii="Calibri" w:eastAsia="Calibri" w:hAnsi="Calibri" w:cs="Calibri"/>
              </w:rPr>
              <w:t>Paragraph writing</w:t>
            </w:r>
          </w:p>
        </w:tc>
      </w:tr>
      <w:tr w:rsidR="00DF1ABF" w14:paraId="71B270EC" w14:textId="77777777">
        <w:tc>
          <w:tcPr>
            <w:tcW w:w="3817" w:type="dxa"/>
            <w:shd w:val="clear" w:color="auto" w:fill="auto"/>
          </w:tcPr>
          <w:p w14:paraId="31C183DC" w14:textId="77777777" w:rsidR="00DF1ABF" w:rsidRDefault="00365B07">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Weather</w:t>
            </w:r>
          </w:p>
          <w:p w14:paraId="67EC6A2F" w14:textId="77777777" w:rsidR="00DF1ABF" w:rsidRDefault="00365B07">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w:t>
            </w:r>
          </w:p>
          <w:p w14:paraId="73B2700D" w14:textId="77777777" w:rsidR="00DF1ABF" w:rsidRDefault="00365B07">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 Life</w:t>
            </w:r>
          </w:p>
          <w:p w14:paraId="1F81A0E7" w14:textId="77777777" w:rsidR="00DF1ABF" w:rsidRDefault="00365B07">
            <w:pPr>
              <w:numPr>
                <w:ilvl w:val="0"/>
                <w:numId w:val="1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Cause and Effect</w:t>
            </w:r>
          </w:p>
        </w:tc>
        <w:tc>
          <w:tcPr>
            <w:tcW w:w="1563" w:type="dxa"/>
            <w:shd w:val="clear" w:color="auto" w:fill="auto"/>
          </w:tcPr>
          <w:p w14:paraId="4B069343" w14:textId="77777777" w:rsidR="00DF1ABF" w:rsidRDefault="00365B07">
            <w:pPr>
              <w:jc w:val="center"/>
              <w:rPr>
                <w:rFonts w:ascii="Calibri" w:eastAsia="Calibri" w:hAnsi="Calibri" w:cs="Calibri"/>
              </w:rPr>
            </w:pPr>
            <w:r>
              <w:rPr>
                <w:rFonts w:ascii="Calibri" w:eastAsia="Calibri" w:hAnsi="Calibri" w:cs="Calibri"/>
              </w:rPr>
              <w:t>March-April</w:t>
            </w:r>
          </w:p>
        </w:tc>
        <w:tc>
          <w:tcPr>
            <w:tcW w:w="1274" w:type="dxa"/>
            <w:shd w:val="clear" w:color="auto" w:fill="auto"/>
          </w:tcPr>
          <w:p w14:paraId="564C46E8" w14:textId="77777777" w:rsidR="00DF1ABF" w:rsidRDefault="00365B07">
            <w:pPr>
              <w:rPr>
                <w:rFonts w:ascii="Calibri" w:eastAsia="Calibri" w:hAnsi="Calibri" w:cs="Calibri"/>
              </w:rPr>
            </w:pPr>
            <w:r>
              <w:rPr>
                <w:rFonts w:ascii="Calibri" w:eastAsia="Calibri" w:hAnsi="Calibri" w:cs="Calibri"/>
              </w:rPr>
              <w:t>SOL 6.1-6.3, 6.9, 7.1-7.3, 7.7-7.8</w:t>
            </w:r>
          </w:p>
        </w:tc>
        <w:tc>
          <w:tcPr>
            <w:tcW w:w="3804" w:type="dxa"/>
            <w:shd w:val="clear" w:color="auto" w:fill="auto"/>
          </w:tcPr>
          <w:p w14:paraId="47491CC1" w14:textId="77777777" w:rsidR="00DF1ABF" w:rsidRDefault="00365B07">
            <w:pPr>
              <w:rPr>
                <w:rFonts w:ascii="Calibri" w:eastAsia="Calibri" w:hAnsi="Calibri" w:cs="Calibri"/>
              </w:rPr>
            </w:pPr>
            <w:r>
              <w:rPr>
                <w:rFonts w:ascii="Calibri" w:eastAsia="Calibri" w:hAnsi="Calibri" w:cs="Calibri"/>
              </w:rPr>
              <w:t>Writing assessment</w:t>
            </w:r>
          </w:p>
          <w:p w14:paraId="5AE0F639" w14:textId="77777777" w:rsidR="00DF1ABF" w:rsidRDefault="00365B07">
            <w:pPr>
              <w:rPr>
                <w:rFonts w:ascii="Calibri" w:eastAsia="Calibri" w:hAnsi="Calibri" w:cs="Calibri"/>
              </w:rPr>
            </w:pPr>
            <w:r>
              <w:rPr>
                <w:rFonts w:ascii="Calibri" w:eastAsia="Calibri" w:hAnsi="Calibri" w:cs="Calibri"/>
              </w:rPr>
              <w:t>Discussion Circles</w:t>
            </w:r>
          </w:p>
          <w:p w14:paraId="0352C7F2" w14:textId="77777777" w:rsidR="00DF1ABF" w:rsidRDefault="00365B07">
            <w:pPr>
              <w:rPr>
                <w:rFonts w:ascii="Calibri" w:eastAsia="Calibri" w:hAnsi="Calibri" w:cs="Calibri"/>
              </w:rPr>
            </w:pPr>
            <w:r>
              <w:rPr>
                <w:rFonts w:ascii="Calibri" w:eastAsia="Calibri" w:hAnsi="Calibri" w:cs="Calibri"/>
              </w:rPr>
              <w:t>Portfolio assessment</w:t>
            </w:r>
          </w:p>
          <w:p w14:paraId="19CD3D39" w14:textId="77777777" w:rsidR="00DF1ABF" w:rsidRDefault="00365B07">
            <w:pPr>
              <w:rPr>
                <w:rFonts w:ascii="Calibri" w:eastAsia="Calibri" w:hAnsi="Calibri" w:cs="Calibri"/>
              </w:rPr>
            </w:pPr>
            <w:r>
              <w:rPr>
                <w:rFonts w:ascii="Calibri" w:eastAsia="Calibri" w:hAnsi="Calibri" w:cs="Calibri"/>
              </w:rPr>
              <w:t>Annotated note taking</w:t>
            </w:r>
          </w:p>
        </w:tc>
      </w:tr>
      <w:tr w:rsidR="00DF1ABF" w14:paraId="53BB761E" w14:textId="77777777">
        <w:tc>
          <w:tcPr>
            <w:tcW w:w="3817" w:type="dxa"/>
            <w:shd w:val="clear" w:color="auto" w:fill="auto"/>
          </w:tcPr>
          <w:p w14:paraId="65A30DEF" w14:textId="77777777" w:rsidR="00DF1ABF" w:rsidRDefault="00365B0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Emotions</w:t>
            </w:r>
          </w:p>
          <w:p w14:paraId="3B5A81EF" w14:textId="77777777" w:rsidR="00DF1ABF" w:rsidRDefault="00365B0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Calendar and time</w:t>
            </w:r>
          </w:p>
          <w:p w14:paraId="1A378E2F" w14:textId="77777777" w:rsidR="00DF1ABF" w:rsidRDefault="00365B0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Biography Study</w:t>
            </w:r>
          </w:p>
          <w:p w14:paraId="60566B2D" w14:textId="77777777" w:rsidR="00DF1ABF" w:rsidRDefault="00365B07">
            <w:pPr>
              <w:numPr>
                <w:ilvl w:val="0"/>
                <w:numId w:val="1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Conflict</w:t>
            </w:r>
          </w:p>
        </w:tc>
        <w:tc>
          <w:tcPr>
            <w:tcW w:w="1563" w:type="dxa"/>
            <w:shd w:val="clear" w:color="auto" w:fill="auto"/>
          </w:tcPr>
          <w:p w14:paraId="6E5A8FD6" w14:textId="77777777" w:rsidR="00DF1ABF" w:rsidRDefault="00365B07">
            <w:pPr>
              <w:jc w:val="center"/>
              <w:rPr>
                <w:rFonts w:ascii="Calibri" w:eastAsia="Calibri" w:hAnsi="Calibri" w:cs="Calibri"/>
              </w:rPr>
            </w:pPr>
            <w:r>
              <w:rPr>
                <w:rFonts w:ascii="Calibri" w:eastAsia="Calibri" w:hAnsi="Calibri" w:cs="Calibri"/>
              </w:rPr>
              <w:t>May-June</w:t>
            </w:r>
          </w:p>
        </w:tc>
        <w:tc>
          <w:tcPr>
            <w:tcW w:w="1274" w:type="dxa"/>
            <w:shd w:val="clear" w:color="auto" w:fill="auto"/>
          </w:tcPr>
          <w:p w14:paraId="234CF390" w14:textId="77777777" w:rsidR="00DF1ABF" w:rsidRDefault="00365B07">
            <w:pPr>
              <w:rPr>
                <w:rFonts w:ascii="Calibri" w:eastAsia="Calibri" w:hAnsi="Calibri" w:cs="Calibri"/>
              </w:rPr>
            </w:pPr>
            <w:r>
              <w:rPr>
                <w:rFonts w:ascii="Calibri" w:eastAsia="Calibri" w:hAnsi="Calibri" w:cs="Calibri"/>
              </w:rPr>
              <w:t>SOL 6.1-6.3, 6.9, 7.1-7.3, 7.7-7.8</w:t>
            </w:r>
          </w:p>
        </w:tc>
        <w:tc>
          <w:tcPr>
            <w:tcW w:w="3804" w:type="dxa"/>
            <w:shd w:val="clear" w:color="auto" w:fill="auto"/>
          </w:tcPr>
          <w:p w14:paraId="5A28A7AA" w14:textId="77777777" w:rsidR="00DF1ABF" w:rsidRDefault="00365B07">
            <w:pPr>
              <w:rPr>
                <w:rFonts w:ascii="Calibri" w:eastAsia="Calibri" w:hAnsi="Calibri" w:cs="Calibri"/>
              </w:rPr>
            </w:pPr>
            <w:r>
              <w:rPr>
                <w:rFonts w:ascii="Calibri" w:eastAsia="Calibri" w:hAnsi="Calibri" w:cs="Calibri"/>
              </w:rPr>
              <w:t>Learning Station assessment</w:t>
            </w:r>
          </w:p>
          <w:p w14:paraId="64B5021E" w14:textId="77777777" w:rsidR="00DF1ABF" w:rsidRDefault="00365B07">
            <w:pPr>
              <w:rPr>
                <w:rFonts w:ascii="Calibri" w:eastAsia="Calibri" w:hAnsi="Calibri" w:cs="Calibri"/>
              </w:rPr>
            </w:pPr>
            <w:r>
              <w:rPr>
                <w:rFonts w:ascii="Calibri" w:eastAsia="Calibri" w:hAnsi="Calibri" w:cs="Calibri"/>
              </w:rPr>
              <w:t>Writing assessment</w:t>
            </w:r>
          </w:p>
          <w:p w14:paraId="0F1F1F2E" w14:textId="77777777" w:rsidR="00DF1ABF" w:rsidRDefault="00365B07">
            <w:pPr>
              <w:rPr>
                <w:rFonts w:ascii="Calibri" w:eastAsia="Calibri" w:hAnsi="Calibri" w:cs="Calibri"/>
              </w:rPr>
            </w:pPr>
            <w:r>
              <w:rPr>
                <w:rFonts w:ascii="Calibri" w:eastAsia="Calibri" w:hAnsi="Calibri" w:cs="Calibri"/>
              </w:rPr>
              <w:t>Portfolio assessment</w:t>
            </w:r>
          </w:p>
          <w:p w14:paraId="37FBD8DD" w14:textId="77777777" w:rsidR="00DF1ABF" w:rsidRDefault="00365B07">
            <w:pPr>
              <w:rPr>
                <w:rFonts w:ascii="Calibri" w:eastAsia="Calibri" w:hAnsi="Calibri" w:cs="Calibri"/>
              </w:rPr>
            </w:pPr>
            <w:r>
              <w:rPr>
                <w:rFonts w:ascii="Calibri" w:eastAsia="Calibri" w:hAnsi="Calibri" w:cs="Calibri"/>
              </w:rPr>
              <w:t>Biography Choice assessment</w:t>
            </w:r>
          </w:p>
        </w:tc>
      </w:tr>
    </w:tbl>
    <w:p w14:paraId="59AF42F3" w14:textId="77777777" w:rsidR="00DF1ABF" w:rsidRDefault="00365B07">
      <w:pPr>
        <w:rPr>
          <w:rFonts w:ascii="Calibri" w:eastAsia="Calibri" w:hAnsi="Calibri" w:cs="Calibri"/>
          <w:i/>
        </w:rPr>
      </w:pPr>
      <w:r>
        <w:rPr>
          <w:rFonts w:ascii="Calibri" w:eastAsia="Calibri" w:hAnsi="Calibri" w:cs="Calibri"/>
        </w:rPr>
        <w:t xml:space="preserve">* </w:t>
      </w:r>
      <w:r>
        <w:rPr>
          <w:rFonts w:ascii="Calibri" w:eastAsia="Calibri" w:hAnsi="Calibri" w:cs="Calibri"/>
          <w:i/>
        </w:rPr>
        <w:t>Bolded topics will be taught across different lessons throughout the school year.</w:t>
      </w:r>
    </w:p>
    <w:p w14:paraId="33A84D41" w14:textId="77777777" w:rsidR="00DF1ABF" w:rsidRDefault="00DF1ABF">
      <w:pPr>
        <w:rPr>
          <w:rFonts w:ascii="Calibri" w:eastAsia="Calibri" w:hAnsi="Calibri" w:cs="Calibri"/>
        </w:rPr>
      </w:pPr>
    </w:p>
    <w:p w14:paraId="5AA87C72" w14:textId="77777777" w:rsidR="00DF1ABF" w:rsidRDefault="00DF1ABF">
      <w:pPr>
        <w:rPr>
          <w:rFonts w:ascii="Calibri" w:eastAsia="Calibri" w:hAnsi="Calibri" w:cs="Calibri"/>
        </w:rPr>
      </w:pPr>
    </w:p>
    <w:p w14:paraId="0CBB0659" w14:textId="77777777" w:rsidR="00DF1ABF" w:rsidRDefault="00365B07">
      <w:pPr>
        <w:rPr>
          <w:rFonts w:ascii="Calibri" w:eastAsia="Calibri" w:hAnsi="Calibri" w:cs="Calibri"/>
        </w:rPr>
      </w:pPr>
      <w:r>
        <w:rPr>
          <w:noProof/>
        </w:rPr>
        <w:drawing>
          <wp:anchor distT="0" distB="0" distL="0" distR="0" simplePos="0" relativeHeight="251666432" behindDoc="0" locked="0" layoutInCell="1" hidden="0" allowOverlap="1" wp14:anchorId="31B177D7" wp14:editId="004F4DA0">
            <wp:simplePos x="0" y="0"/>
            <wp:positionH relativeFrom="column">
              <wp:posOffset>4109720</wp:posOffset>
            </wp:positionH>
            <wp:positionV relativeFrom="paragraph">
              <wp:posOffset>67945</wp:posOffset>
            </wp:positionV>
            <wp:extent cx="647700" cy="972820"/>
            <wp:effectExtent l="0" t="0" r="0" b="0"/>
            <wp:wrapSquare wrapText="bothSides" distT="0" distB="0" distL="0" distR="0"/>
            <wp:docPr id="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647700" cy="972820"/>
                    </a:xfrm>
                    <a:prstGeom prst="rect">
                      <a:avLst/>
                    </a:prstGeom>
                    <a:ln/>
                  </pic:spPr>
                </pic:pic>
              </a:graphicData>
            </a:graphic>
          </wp:anchor>
        </w:drawing>
      </w:r>
    </w:p>
    <w:p w14:paraId="7DEF2B24" w14:textId="77777777" w:rsidR="00DF1ABF" w:rsidRDefault="00365B07">
      <w:pPr>
        <w:rPr>
          <w:rFonts w:ascii="Calibri" w:eastAsia="Calibri" w:hAnsi="Calibri" w:cs="Calibri"/>
        </w:rPr>
      </w:pPr>
      <w:r>
        <w:rPr>
          <w:rFonts w:ascii="Calibri" w:eastAsia="Calibri" w:hAnsi="Calibri" w:cs="Calibri"/>
          <w:u w:val="single"/>
        </w:rPr>
        <w:t>Materials Needed (daily)</w:t>
      </w:r>
      <w:r>
        <w:rPr>
          <w:noProof/>
        </w:rPr>
        <w:drawing>
          <wp:anchor distT="0" distB="0" distL="0" distR="0" simplePos="0" relativeHeight="251667456" behindDoc="0" locked="0" layoutInCell="1" hidden="0" allowOverlap="1" wp14:anchorId="7D61906B" wp14:editId="22EE59E7">
            <wp:simplePos x="0" y="0"/>
            <wp:positionH relativeFrom="column">
              <wp:posOffset>4871720</wp:posOffset>
            </wp:positionH>
            <wp:positionV relativeFrom="paragraph">
              <wp:posOffset>73660</wp:posOffset>
            </wp:positionV>
            <wp:extent cx="1607820" cy="903500"/>
            <wp:effectExtent l="0" t="0" r="0" b="0"/>
            <wp:wrapSquare wrapText="bothSides" distT="0" distB="0" distL="0" distR="0"/>
            <wp:docPr id="2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1607820" cy="903500"/>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2CFBAC8A" wp14:editId="4E16F7C2">
            <wp:simplePos x="0" y="0"/>
            <wp:positionH relativeFrom="column">
              <wp:posOffset>3254375</wp:posOffset>
            </wp:positionH>
            <wp:positionV relativeFrom="paragraph">
              <wp:posOffset>67945</wp:posOffset>
            </wp:positionV>
            <wp:extent cx="685800" cy="685800"/>
            <wp:effectExtent l="0" t="0" r="0" b="0"/>
            <wp:wrapNone/>
            <wp:docPr id="31" name="image3.jpg" descr="notebook"/>
            <wp:cNvGraphicFramePr/>
            <a:graphic xmlns:a="http://schemas.openxmlformats.org/drawingml/2006/main">
              <a:graphicData uri="http://schemas.openxmlformats.org/drawingml/2006/picture">
                <pic:pic xmlns:pic="http://schemas.openxmlformats.org/drawingml/2006/picture">
                  <pic:nvPicPr>
                    <pic:cNvPr id="0" name="image3.jpg" descr="notebook"/>
                    <pic:cNvPicPr preferRelativeResize="0"/>
                  </pic:nvPicPr>
                  <pic:blipFill>
                    <a:blip r:embed="rId16"/>
                    <a:srcRect/>
                    <a:stretch>
                      <a:fillRect/>
                    </a:stretch>
                  </pic:blipFill>
                  <pic:spPr>
                    <a:xfrm>
                      <a:off x="0" y="0"/>
                      <a:ext cx="685800" cy="685800"/>
                    </a:xfrm>
                    <a:prstGeom prst="rect">
                      <a:avLst/>
                    </a:prstGeom>
                    <a:ln/>
                  </pic:spPr>
                </pic:pic>
              </a:graphicData>
            </a:graphic>
          </wp:anchor>
        </w:drawing>
      </w:r>
    </w:p>
    <w:p w14:paraId="5B5707BA" w14:textId="77777777" w:rsidR="00DF1ABF" w:rsidRDefault="00365B07">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spiral notebook for a writing journal</w:t>
      </w:r>
    </w:p>
    <w:p w14:paraId="34D049F4" w14:textId="77777777" w:rsidR="00DF1ABF" w:rsidRDefault="00365B07">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Writing utensils</w:t>
      </w:r>
    </w:p>
    <w:p w14:paraId="35B1F83F" w14:textId="77777777" w:rsidR="00DF1ABF" w:rsidRDefault="00365B07">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fully charged iPad</w:t>
      </w:r>
    </w:p>
    <w:p w14:paraId="078D643A" w14:textId="77777777" w:rsidR="00DF1ABF" w:rsidRDefault="00DF1ABF">
      <w:pPr>
        <w:rPr>
          <w:rFonts w:ascii="Calibri" w:eastAsia="Calibri" w:hAnsi="Calibri" w:cs="Calibri"/>
        </w:rPr>
      </w:pPr>
    </w:p>
    <w:p w14:paraId="564AC8A8" w14:textId="77777777" w:rsidR="00DF1ABF" w:rsidRDefault="00DF1ABF">
      <w:pPr>
        <w:rPr>
          <w:rFonts w:ascii="Calibri" w:eastAsia="Calibri" w:hAnsi="Calibri" w:cs="Calibri"/>
        </w:rPr>
      </w:pPr>
    </w:p>
    <w:p w14:paraId="0E00A8BB" w14:textId="77777777" w:rsidR="00DF1ABF" w:rsidRDefault="00DF1ABF">
      <w:pPr>
        <w:rPr>
          <w:rFonts w:ascii="Calibri" w:eastAsia="Calibri" w:hAnsi="Calibri" w:cs="Calibri"/>
        </w:rPr>
      </w:pPr>
    </w:p>
    <w:p w14:paraId="4A55BD4A" w14:textId="77777777" w:rsidR="00DF1ABF" w:rsidRDefault="00365B07">
      <w:pPr>
        <w:rPr>
          <w:rFonts w:ascii="Calibri" w:eastAsia="Calibri" w:hAnsi="Calibri" w:cs="Calibri"/>
        </w:rPr>
      </w:pPr>
      <w:r>
        <w:rPr>
          <w:rFonts w:ascii="Calibri" w:eastAsia="Calibri" w:hAnsi="Calibri" w:cs="Calibri"/>
          <w:u w:val="single"/>
        </w:rPr>
        <w:lastRenderedPageBreak/>
        <w:t>Grading</w:t>
      </w:r>
    </w:p>
    <w:p w14:paraId="564B91EE" w14:textId="77777777" w:rsidR="00DF1ABF" w:rsidRDefault="00365B07">
      <w:pPr>
        <w:rPr>
          <w:rFonts w:ascii="Calibri" w:eastAsia="Calibri" w:hAnsi="Calibri" w:cs="Calibri"/>
        </w:rPr>
      </w:pPr>
      <w:r>
        <w:rPr>
          <w:rFonts w:ascii="Calibri" w:eastAsia="Calibri" w:hAnsi="Calibri" w:cs="Calibri"/>
        </w:rPr>
        <w:t>Grades are based on how well you meet the objectives for the assignment.  The first table explains the grading scale.  The second table explains how much each type of assignment will count towards your final grade.</w:t>
      </w:r>
    </w:p>
    <w:p w14:paraId="2C2A2D55" w14:textId="77777777" w:rsidR="00DF1ABF" w:rsidRDefault="00DF1ABF">
      <w:pPr>
        <w:rPr>
          <w:rFonts w:ascii="Calibri" w:eastAsia="Calibri" w:hAnsi="Calibri" w:cs="Calibri"/>
        </w:rPr>
      </w:pPr>
    </w:p>
    <w:p w14:paraId="6919CF7F" w14:textId="77777777" w:rsidR="00DF1ABF" w:rsidRDefault="00DF1ABF">
      <w:pPr>
        <w:rPr>
          <w:rFonts w:ascii="Calibri" w:eastAsia="Calibri" w:hAnsi="Calibri" w:cs="Calibri"/>
        </w:rPr>
      </w:pPr>
    </w:p>
    <w:tbl>
      <w:tblPr>
        <w:tblStyle w:val="a0"/>
        <w:tblW w:w="6300" w:type="dxa"/>
        <w:tblInd w:w="1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960"/>
        <w:gridCol w:w="1260"/>
      </w:tblGrid>
      <w:tr w:rsidR="00DF1ABF" w14:paraId="392EBF5C" w14:textId="77777777">
        <w:tc>
          <w:tcPr>
            <w:tcW w:w="6300" w:type="dxa"/>
            <w:gridSpan w:val="3"/>
            <w:shd w:val="clear" w:color="auto" w:fill="F3F3F3"/>
          </w:tcPr>
          <w:p w14:paraId="1E3A2F21" w14:textId="77777777" w:rsidR="00DF1ABF" w:rsidRDefault="00365B07">
            <w:pPr>
              <w:tabs>
                <w:tab w:val="left" w:pos="3330"/>
              </w:tabs>
              <w:jc w:val="center"/>
              <w:rPr>
                <w:rFonts w:ascii="Calibri" w:eastAsia="Calibri" w:hAnsi="Calibri" w:cs="Calibri"/>
                <w:b/>
                <w:sz w:val="22"/>
                <w:szCs w:val="22"/>
              </w:rPr>
            </w:pPr>
            <w:r>
              <w:rPr>
                <w:rFonts w:ascii="Calibri" w:eastAsia="Calibri" w:hAnsi="Calibri" w:cs="Calibri"/>
                <w:b/>
                <w:sz w:val="22"/>
                <w:szCs w:val="22"/>
              </w:rPr>
              <w:t>GRADING SCALE</w:t>
            </w:r>
          </w:p>
        </w:tc>
      </w:tr>
      <w:tr w:rsidR="00DF1ABF" w14:paraId="6FDE2ECC" w14:textId="77777777">
        <w:tc>
          <w:tcPr>
            <w:tcW w:w="1080" w:type="dxa"/>
            <w:shd w:val="clear" w:color="auto" w:fill="F3F3F3"/>
          </w:tcPr>
          <w:p w14:paraId="516FF301" w14:textId="77777777" w:rsidR="00DF1ABF" w:rsidRDefault="00365B07">
            <w:pPr>
              <w:tabs>
                <w:tab w:val="left" w:pos="3330"/>
              </w:tabs>
              <w:jc w:val="center"/>
              <w:rPr>
                <w:rFonts w:ascii="Calibri" w:eastAsia="Calibri" w:hAnsi="Calibri" w:cs="Calibri"/>
                <w:b/>
                <w:sz w:val="22"/>
                <w:szCs w:val="22"/>
              </w:rPr>
            </w:pPr>
            <w:r>
              <w:rPr>
                <w:rFonts w:ascii="Calibri" w:eastAsia="Calibri" w:hAnsi="Calibri" w:cs="Calibri"/>
                <w:b/>
                <w:sz w:val="22"/>
                <w:szCs w:val="22"/>
              </w:rPr>
              <w:t>Letter Grade</w:t>
            </w:r>
          </w:p>
        </w:tc>
        <w:tc>
          <w:tcPr>
            <w:tcW w:w="3960" w:type="dxa"/>
            <w:shd w:val="clear" w:color="auto" w:fill="F3F3F3"/>
          </w:tcPr>
          <w:p w14:paraId="4ECA4B3F" w14:textId="77777777" w:rsidR="00DF1ABF" w:rsidRDefault="00365B07">
            <w:pPr>
              <w:tabs>
                <w:tab w:val="left" w:pos="3330"/>
              </w:tabs>
              <w:jc w:val="center"/>
              <w:rPr>
                <w:rFonts w:ascii="Calibri" w:eastAsia="Calibri" w:hAnsi="Calibri" w:cs="Calibri"/>
                <w:b/>
                <w:sz w:val="22"/>
                <w:szCs w:val="22"/>
              </w:rPr>
            </w:pPr>
            <w:r>
              <w:rPr>
                <w:rFonts w:ascii="Calibri" w:eastAsia="Calibri" w:hAnsi="Calibri" w:cs="Calibri"/>
                <w:b/>
                <w:sz w:val="22"/>
                <w:szCs w:val="22"/>
              </w:rPr>
              <w:t>Percentages</w:t>
            </w:r>
          </w:p>
        </w:tc>
        <w:tc>
          <w:tcPr>
            <w:tcW w:w="1260" w:type="dxa"/>
            <w:shd w:val="clear" w:color="auto" w:fill="F3F3F3"/>
          </w:tcPr>
          <w:p w14:paraId="41B5A094" w14:textId="77777777" w:rsidR="00DF1ABF" w:rsidRDefault="00365B07">
            <w:pPr>
              <w:tabs>
                <w:tab w:val="left" w:pos="3330"/>
              </w:tabs>
              <w:jc w:val="center"/>
              <w:rPr>
                <w:rFonts w:ascii="Calibri" w:eastAsia="Calibri" w:hAnsi="Calibri" w:cs="Calibri"/>
                <w:b/>
                <w:sz w:val="22"/>
                <w:szCs w:val="22"/>
              </w:rPr>
            </w:pPr>
            <w:r>
              <w:rPr>
                <w:rFonts w:ascii="Calibri" w:eastAsia="Calibri" w:hAnsi="Calibri" w:cs="Calibri"/>
                <w:b/>
                <w:sz w:val="22"/>
                <w:szCs w:val="22"/>
              </w:rPr>
              <w:t>Quality Points</w:t>
            </w:r>
          </w:p>
        </w:tc>
      </w:tr>
      <w:tr w:rsidR="00DF1ABF" w14:paraId="785F9871" w14:textId="77777777">
        <w:tc>
          <w:tcPr>
            <w:tcW w:w="1080" w:type="dxa"/>
            <w:shd w:val="clear" w:color="auto" w:fill="auto"/>
          </w:tcPr>
          <w:p w14:paraId="39B62A91"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A</w:t>
            </w:r>
          </w:p>
        </w:tc>
        <w:tc>
          <w:tcPr>
            <w:tcW w:w="3960" w:type="dxa"/>
            <w:shd w:val="clear" w:color="auto" w:fill="auto"/>
          </w:tcPr>
          <w:p w14:paraId="1C8BCA3B"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90, 91, 92, 93, 94, 95, 96, 97, 98, 99, 100</w:t>
            </w:r>
          </w:p>
        </w:tc>
        <w:tc>
          <w:tcPr>
            <w:tcW w:w="1260" w:type="dxa"/>
            <w:shd w:val="clear" w:color="auto" w:fill="auto"/>
          </w:tcPr>
          <w:p w14:paraId="39D9ECD6"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4.0</w:t>
            </w:r>
          </w:p>
        </w:tc>
      </w:tr>
      <w:tr w:rsidR="00DF1ABF" w14:paraId="5D0F21CE" w14:textId="77777777">
        <w:tc>
          <w:tcPr>
            <w:tcW w:w="1080" w:type="dxa"/>
            <w:shd w:val="clear" w:color="auto" w:fill="auto"/>
          </w:tcPr>
          <w:p w14:paraId="06682AEE"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B+</w:t>
            </w:r>
          </w:p>
        </w:tc>
        <w:tc>
          <w:tcPr>
            <w:tcW w:w="3960" w:type="dxa"/>
            <w:shd w:val="clear" w:color="auto" w:fill="auto"/>
          </w:tcPr>
          <w:p w14:paraId="654393F2"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87, 88, 89</w:t>
            </w:r>
          </w:p>
        </w:tc>
        <w:tc>
          <w:tcPr>
            <w:tcW w:w="1260" w:type="dxa"/>
            <w:shd w:val="clear" w:color="auto" w:fill="auto"/>
          </w:tcPr>
          <w:p w14:paraId="6C8FA08D"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3.5</w:t>
            </w:r>
          </w:p>
        </w:tc>
      </w:tr>
      <w:tr w:rsidR="00DF1ABF" w14:paraId="6F64DE2C" w14:textId="77777777">
        <w:tc>
          <w:tcPr>
            <w:tcW w:w="1080" w:type="dxa"/>
            <w:shd w:val="clear" w:color="auto" w:fill="auto"/>
          </w:tcPr>
          <w:p w14:paraId="2890BAEC"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B</w:t>
            </w:r>
          </w:p>
        </w:tc>
        <w:tc>
          <w:tcPr>
            <w:tcW w:w="3960" w:type="dxa"/>
            <w:shd w:val="clear" w:color="auto" w:fill="auto"/>
          </w:tcPr>
          <w:p w14:paraId="535FB677"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80, 81, 82, 83, 84, 85, 86</w:t>
            </w:r>
          </w:p>
        </w:tc>
        <w:tc>
          <w:tcPr>
            <w:tcW w:w="1260" w:type="dxa"/>
            <w:shd w:val="clear" w:color="auto" w:fill="auto"/>
          </w:tcPr>
          <w:p w14:paraId="19E7DF0E"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3.0</w:t>
            </w:r>
          </w:p>
        </w:tc>
      </w:tr>
      <w:tr w:rsidR="00DF1ABF" w14:paraId="55EF2A1B" w14:textId="77777777">
        <w:tc>
          <w:tcPr>
            <w:tcW w:w="1080" w:type="dxa"/>
            <w:shd w:val="clear" w:color="auto" w:fill="auto"/>
          </w:tcPr>
          <w:p w14:paraId="0BAC1FC5"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C+</w:t>
            </w:r>
          </w:p>
        </w:tc>
        <w:tc>
          <w:tcPr>
            <w:tcW w:w="3960" w:type="dxa"/>
            <w:shd w:val="clear" w:color="auto" w:fill="auto"/>
          </w:tcPr>
          <w:p w14:paraId="654B7DB0"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77, 78, 79</w:t>
            </w:r>
          </w:p>
        </w:tc>
        <w:tc>
          <w:tcPr>
            <w:tcW w:w="1260" w:type="dxa"/>
            <w:shd w:val="clear" w:color="auto" w:fill="auto"/>
          </w:tcPr>
          <w:p w14:paraId="1C21C0D3"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2.5</w:t>
            </w:r>
          </w:p>
        </w:tc>
      </w:tr>
      <w:tr w:rsidR="00DF1ABF" w14:paraId="2E7A98B8" w14:textId="77777777">
        <w:tc>
          <w:tcPr>
            <w:tcW w:w="1080" w:type="dxa"/>
            <w:shd w:val="clear" w:color="auto" w:fill="auto"/>
          </w:tcPr>
          <w:p w14:paraId="532F2446"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C</w:t>
            </w:r>
          </w:p>
        </w:tc>
        <w:tc>
          <w:tcPr>
            <w:tcW w:w="3960" w:type="dxa"/>
            <w:shd w:val="clear" w:color="auto" w:fill="auto"/>
          </w:tcPr>
          <w:p w14:paraId="528F82CC"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70, 71, 72, 73, 74, 75, 76</w:t>
            </w:r>
          </w:p>
        </w:tc>
        <w:tc>
          <w:tcPr>
            <w:tcW w:w="1260" w:type="dxa"/>
            <w:shd w:val="clear" w:color="auto" w:fill="auto"/>
          </w:tcPr>
          <w:p w14:paraId="66999F21"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2.0</w:t>
            </w:r>
          </w:p>
        </w:tc>
      </w:tr>
      <w:tr w:rsidR="00DF1ABF" w14:paraId="7149427B" w14:textId="77777777">
        <w:tc>
          <w:tcPr>
            <w:tcW w:w="1080" w:type="dxa"/>
            <w:shd w:val="clear" w:color="auto" w:fill="auto"/>
          </w:tcPr>
          <w:p w14:paraId="30419B9E"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D+</w:t>
            </w:r>
          </w:p>
        </w:tc>
        <w:tc>
          <w:tcPr>
            <w:tcW w:w="3960" w:type="dxa"/>
            <w:shd w:val="clear" w:color="auto" w:fill="auto"/>
          </w:tcPr>
          <w:p w14:paraId="5FFBCEE5"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67, 68, 69</w:t>
            </w:r>
          </w:p>
        </w:tc>
        <w:tc>
          <w:tcPr>
            <w:tcW w:w="1260" w:type="dxa"/>
            <w:shd w:val="clear" w:color="auto" w:fill="auto"/>
          </w:tcPr>
          <w:p w14:paraId="5A3D0081"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1.5</w:t>
            </w:r>
          </w:p>
        </w:tc>
      </w:tr>
      <w:tr w:rsidR="00DF1ABF" w14:paraId="51C8C8D9" w14:textId="77777777">
        <w:tc>
          <w:tcPr>
            <w:tcW w:w="1080" w:type="dxa"/>
            <w:shd w:val="clear" w:color="auto" w:fill="auto"/>
          </w:tcPr>
          <w:p w14:paraId="22885EEC"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D</w:t>
            </w:r>
          </w:p>
        </w:tc>
        <w:tc>
          <w:tcPr>
            <w:tcW w:w="3960" w:type="dxa"/>
            <w:shd w:val="clear" w:color="auto" w:fill="auto"/>
          </w:tcPr>
          <w:p w14:paraId="64AE4F7C"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60, 61, 62, 63, 64, 65, 66</w:t>
            </w:r>
          </w:p>
        </w:tc>
        <w:tc>
          <w:tcPr>
            <w:tcW w:w="1260" w:type="dxa"/>
            <w:shd w:val="clear" w:color="auto" w:fill="auto"/>
          </w:tcPr>
          <w:p w14:paraId="0E2C3A64"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1.0</w:t>
            </w:r>
          </w:p>
        </w:tc>
      </w:tr>
      <w:tr w:rsidR="00DF1ABF" w14:paraId="0B037E91" w14:textId="77777777">
        <w:tc>
          <w:tcPr>
            <w:tcW w:w="1080" w:type="dxa"/>
            <w:shd w:val="clear" w:color="auto" w:fill="auto"/>
          </w:tcPr>
          <w:p w14:paraId="1ECE015A" w14:textId="77777777" w:rsidR="00DF1ABF" w:rsidRDefault="00365B07">
            <w:pPr>
              <w:tabs>
                <w:tab w:val="left" w:pos="3330"/>
              </w:tabs>
              <w:rPr>
                <w:rFonts w:ascii="Calibri" w:eastAsia="Calibri" w:hAnsi="Calibri" w:cs="Calibri"/>
                <w:sz w:val="22"/>
                <w:szCs w:val="22"/>
              </w:rPr>
            </w:pPr>
            <w:r>
              <w:rPr>
                <w:rFonts w:ascii="Calibri" w:eastAsia="Calibri" w:hAnsi="Calibri" w:cs="Calibri"/>
                <w:sz w:val="22"/>
                <w:szCs w:val="22"/>
              </w:rPr>
              <w:t xml:space="preserve">       E</w:t>
            </w:r>
          </w:p>
        </w:tc>
        <w:tc>
          <w:tcPr>
            <w:tcW w:w="3960" w:type="dxa"/>
            <w:shd w:val="clear" w:color="auto" w:fill="auto"/>
          </w:tcPr>
          <w:p w14:paraId="6016AF56"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0 – 59</w:t>
            </w:r>
          </w:p>
        </w:tc>
        <w:tc>
          <w:tcPr>
            <w:tcW w:w="1260" w:type="dxa"/>
            <w:shd w:val="clear" w:color="auto" w:fill="auto"/>
          </w:tcPr>
          <w:p w14:paraId="615167AF" w14:textId="77777777" w:rsidR="00DF1ABF" w:rsidRDefault="00365B07">
            <w:pPr>
              <w:tabs>
                <w:tab w:val="left" w:pos="3330"/>
              </w:tabs>
              <w:jc w:val="center"/>
              <w:rPr>
                <w:rFonts w:ascii="Calibri" w:eastAsia="Calibri" w:hAnsi="Calibri" w:cs="Calibri"/>
                <w:sz w:val="22"/>
                <w:szCs w:val="22"/>
              </w:rPr>
            </w:pPr>
            <w:r>
              <w:rPr>
                <w:rFonts w:ascii="Calibri" w:eastAsia="Calibri" w:hAnsi="Calibri" w:cs="Calibri"/>
                <w:sz w:val="22"/>
                <w:szCs w:val="22"/>
              </w:rPr>
              <w:t>0.0</w:t>
            </w:r>
          </w:p>
        </w:tc>
      </w:tr>
    </w:tbl>
    <w:p w14:paraId="201B39EC" w14:textId="77777777" w:rsidR="00DF1ABF" w:rsidRDefault="00DF1ABF">
      <w:pPr>
        <w:jc w:val="center"/>
        <w:rPr>
          <w:rFonts w:ascii="Calibri" w:eastAsia="Calibri" w:hAnsi="Calibri" w:cs="Calibri"/>
        </w:rPr>
      </w:pPr>
    </w:p>
    <w:tbl>
      <w:tblPr>
        <w:tblStyle w:val="a1"/>
        <w:tblW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900"/>
      </w:tblGrid>
      <w:tr w:rsidR="00DF1ABF" w14:paraId="77F82413" w14:textId="77777777">
        <w:tc>
          <w:tcPr>
            <w:tcW w:w="3168" w:type="dxa"/>
            <w:gridSpan w:val="2"/>
            <w:shd w:val="clear" w:color="auto" w:fill="auto"/>
          </w:tcPr>
          <w:p w14:paraId="4F89E3E2" w14:textId="77777777" w:rsidR="00DF1ABF" w:rsidRDefault="00365B07">
            <w:pPr>
              <w:jc w:val="center"/>
              <w:rPr>
                <w:rFonts w:ascii="Calibri" w:eastAsia="Calibri" w:hAnsi="Calibri" w:cs="Calibri"/>
              </w:rPr>
            </w:pPr>
            <w:r>
              <w:rPr>
                <w:rFonts w:ascii="Calibri" w:eastAsia="Calibri" w:hAnsi="Calibri" w:cs="Calibri"/>
              </w:rPr>
              <w:t>Grade Calculation</w:t>
            </w:r>
          </w:p>
        </w:tc>
      </w:tr>
      <w:tr w:rsidR="00DF1ABF" w14:paraId="311EE0C7" w14:textId="77777777">
        <w:tc>
          <w:tcPr>
            <w:tcW w:w="2268" w:type="dxa"/>
            <w:shd w:val="clear" w:color="auto" w:fill="auto"/>
          </w:tcPr>
          <w:p w14:paraId="058CD7FB" w14:textId="77777777" w:rsidR="00DF1ABF" w:rsidRDefault="00365B07">
            <w:pPr>
              <w:jc w:val="center"/>
              <w:rPr>
                <w:rFonts w:ascii="Calibri" w:eastAsia="Calibri" w:hAnsi="Calibri" w:cs="Calibri"/>
              </w:rPr>
            </w:pPr>
            <w:r>
              <w:rPr>
                <w:rFonts w:ascii="Calibri" w:eastAsia="Calibri" w:hAnsi="Calibri" w:cs="Calibri"/>
              </w:rPr>
              <w:t>Assessments</w:t>
            </w:r>
          </w:p>
        </w:tc>
        <w:tc>
          <w:tcPr>
            <w:tcW w:w="900" w:type="dxa"/>
            <w:shd w:val="clear" w:color="auto" w:fill="auto"/>
          </w:tcPr>
          <w:p w14:paraId="07465B07" w14:textId="77777777" w:rsidR="00DF1ABF" w:rsidRDefault="00365B07">
            <w:pPr>
              <w:jc w:val="center"/>
              <w:rPr>
                <w:rFonts w:ascii="Calibri" w:eastAsia="Calibri" w:hAnsi="Calibri" w:cs="Calibri"/>
              </w:rPr>
            </w:pPr>
            <w:r>
              <w:rPr>
                <w:rFonts w:ascii="Calibri" w:eastAsia="Calibri" w:hAnsi="Calibri" w:cs="Calibri"/>
              </w:rPr>
              <w:t>25%</w:t>
            </w:r>
          </w:p>
        </w:tc>
      </w:tr>
      <w:tr w:rsidR="00DF1ABF" w14:paraId="48486EC1" w14:textId="77777777">
        <w:tc>
          <w:tcPr>
            <w:tcW w:w="2268" w:type="dxa"/>
            <w:shd w:val="clear" w:color="auto" w:fill="auto"/>
          </w:tcPr>
          <w:p w14:paraId="08A205D7" w14:textId="77777777" w:rsidR="00DF1ABF" w:rsidRDefault="00365B07">
            <w:pPr>
              <w:jc w:val="center"/>
              <w:rPr>
                <w:rFonts w:ascii="Calibri" w:eastAsia="Calibri" w:hAnsi="Calibri" w:cs="Calibri"/>
              </w:rPr>
            </w:pPr>
            <w:r>
              <w:rPr>
                <w:rFonts w:ascii="Calibri" w:eastAsia="Calibri" w:hAnsi="Calibri" w:cs="Calibri"/>
              </w:rPr>
              <w:t>Coursework</w:t>
            </w:r>
          </w:p>
        </w:tc>
        <w:tc>
          <w:tcPr>
            <w:tcW w:w="900" w:type="dxa"/>
            <w:shd w:val="clear" w:color="auto" w:fill="auto"/>
          </w:tcPr>
          <w:p w14:paraId="4AC6D0E3" w14:textId="77777777" w:rsidR="00DF1ABF" w:rsidRDefault="00365B07">
            <w:pPr>
              <w:jc w:val="center"/>
              <w:rPr>
                <w:rFonts w:ascii="Calibri" w:eastAsia="Calibri" w:hAnsi="Calibri" w:cs="Calibri"/>
              </w:rPr>
            </w:pPr>
            <w:r>
              <w:rPr>
                <w:rFonts w:ascii="Calibri" w:eastAsia="Calibri" w:hAnsi="Calibri" w:cs="Calibri"/>
              </w:rPr>
              <w:t>25%</w:t>
            </w:r>
          </w:p>
        </w:tc>
      </w:tr>
      <w:tr w:rsidR="00DF1ABF" w14:paraId="7BD83456" w14:textId="77777777">
        <w:tc>
          <w:tcPr>
            <w:tcW w:w="2268" w:type="dxa"/>
            <w:shd w:val="clear" w:color="auto" w:fill="auto"/>
          </w:tcPr>
          <w:p w14:paraId="1DCDB73C" w14:textId="77777777" w:rsidR="00DF1ABF" w:rsidRDefault="00365B07">
            <w:pPr>
              <w:jc w:val="center"/>
              <w:rPr>
                <w:rFonts w:ascii="Calibri" w:eastAsia="Calibri" w:hAnsi="Calibri" w:cs="Calibri"/>
              </w:rPr>
            </w:pPr>
            <w:r>
              <w:rPr>
                <w:rFonts w:ascii="Calibri" w:eastAsia="Calibri" w:hAnsi="Calibri" w:cs="Calibri"/>
              </w:rPr>
              <w:t>Projects</w:t>
            </w:r>
          </w:p>
        </w:tc>
        <w:tc>
          <w:tcPr>
            <w:tcW w:w="900" w:type="dxa"/>
            <w:shd w:val="clear" w:color="auto" w:fill="auto"/>
          </w:tcPr>
          <w:p w14:paraId="77FB3975" w14:textId="77777777" w:rsidR="00DF1ABF" w:rsidRDefault="00365B07">
            <w:pPr>
              <w:jc w:val="center"/>
              <w:rPr>
                <w:rFonts w:ascii="Calibri" w:eastAsia="Calibri" w:hAnsi="Calibri" w:cs="Calibri"/>
              </w:rPr>
            </w:pPr>
            <w:r>
              <w:rPr>
                <w:rFonts w:ascii="Calibri" w:eastAsia="Calibri" w:hAnsi="Calibri" w:cs="Calibri"/>
              </w:rPr>
              <w:t>30%</w:t>
            </w:r>
          </w:p>
        </w:tc>
      </w:tr>
      <w:tr w:rsidR="00DF1ABF" w14:paraId="4A176271" w14:textId="77777777">
        <w:tc>
          <w:tcPr>
            <w:tcW w:w="2268" w:type="dxa"/>
            <w:shd w:val="clear" w:color="auto" w:fill="auto"/>
          </w:tcPr>
          <w:p w14:paraId="305CCABE" w14:textId="77777777" w:rsidR="00DF1ABF" w:rsidRDefault="00365B07">
            <w:pPr>
              <w:jc w:val="center"/>
              <w:rPr>
                <w:rFonts w:ascii="Calibri" w:eastAsia="Calibri" w:hAnsi="Calibri" w:cs="Calibri"/>
              </w:rPr>
            </w:pPr>
            <w:r>
              <w:rPr>
                <w:rFonts w:ascii="Calibri" w:eastAsia="Calibri" w:hAnsi="Calibri" w:cs="Calibri"/>
              </w:rPr>
              <w:t>Homework</w:t>
            </w:r>
          </w:p>
        </w:tc>
        <w:tc>
          <w:tcPr>
            <w:tcW w:w="900" w:type="dxa"/>
            <w:shd w:val="clear" w:color="auto" w:fill="auto"/>
          </w:tcPr>
          <w:p w14:paraId="72DAAC78" w14:textId="77777777" w:rsidR="00DF1ABF" w:rsidRDefault="00365B07">
            <w:pPr>
              <w:jc w:val="center"/>
              <w:rPr>
                <w:rFonts w:ascii="Calibri" w:eastAsia="Calibri" w:hAnsi="Calibri" w:cs="Calibri"/>
              </w:rPr>
            </w:pPr>
            <w:r>
              <w:rPr>
                <w:rFonts w:ascii="Calibri" w:eastAsia="Calibri" w:hAnsi="Calibri" w:cs="Calibri"/>
              </w:rPr>
              <w:t>20%</w:t>
            </w:r>
          </w:p>
        </w:tc>
      </w:tr>
    </w:tbl>
    <w:p w14:paraId="7E2863C9" w14:textId="77777777" w:rsidR="00DF1ABF" w:rsidRDefault="00DF1ABF">
      <w:pPr>
        <w:rPr>
          <w:rFonts w:ascii="Calibri" w:eastAsia="Calibri" w:hAnsi="Calibri" w:cs="Calibri"/>
          <w:b/>
          <w:u w:val="single"/>
        </w:rPr>
      </w:pPr>
    </w:p>
    <w:p w14:paraId="465BD3BC" w14:textId="77777777" w:rsidR="00CB5DD5" w:rsidRDefault="00CB5DD5" w:rsidP="00CB5DD5"/>
    <w:tbl>
      <w:tblPr>
        <w:tblW w:w="0" w:type="auto"/>
        <w:tblCellMar>
          <w:top w:w="15" w:type="dxa"/>
          <w:left w:w="15" w:type="dxa"/>
          <w:bottom w:w="15" w:type="dxa"/>
          <w:right w:w="15" w:type="dxa"/>
        </w:tblCellMar>
        <w:tblLook w:val="04A0" w:firstRow="1" w:lastRow="0" w:firstColumn="1" w:lastColumn="0" w:noHBand="0" w:noVBand="1"/>
      </w:tblPr>
      <w:tblGrid>
        <w:gridCol w:w="7184"/>
        <w:gridCol w:w="1683"/>
      </w:tblGrid>
      <w:tr w:rsidR="00CB5DD5" w14:paraId="58F1B746" w14:textId="77777777" w:rsidTr="00CB5DD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6A9C4" w14:textId="77777777" w:rsidR="00CB5DD5" w:rsidRDefault="00CB5DD5">
            <w:pPr>
              <w:pStyle w:val="NormalWeb"/>
              <w:spacing w:before="0" w:beforeAutospacing="0" w:after="0" w:afterAutospacing="0"/>
              <w:jc w:val="center"/>
            </w:pPr>
            <w:r>
              <w:rPr>
                <w:rFonts w:ascii="Calibri" w:hAnsi="Calibri" w:cs="Calibri"/>
                <w:color w:val="000000"/>
                <w:sz w:val="22"/>
                <w:szCs w:val="22"/>
              </w:rPr>
              <w:t>Criteria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B8F36" w14:textId="77777777" w:rsidR="00CB5DD5" w:rsidRDefault="00CB5DD5">
            <w:pPr>
              <w:pStyle w:val="NormalWeb"/>
              <w:spacing w:before="0" w:beforeAutospacing="0" w:after="0" w:afterAutospacing="0"/>
              <w:jc w:val="center"/>
            </w:pPr>
            <w:r>
              <w:rPr>
                <w:rFonts w:ascii="Calibri" w:hAnsi="Calibri" w:cs="Calibri"/>
                <w:color w:val="000000"/>
                <w:sz w:val="22"/>
                <w:szCs w:val="22"/>
              </w:rPr>
              <w:t>Maximum Score</w:t>
            </w:r>
          </w:p>
        </w:tc>
      </w:tr>
      <w:tr w:rsidR="00CB5DD5" w14:paraId="11102F9F" w14:textId="77777777" w:rsidTr="00CB5DD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0DC29" w14:textId="77777777" w:rsidR="00CB5DD5" w:rsidRDefault="00CB5DD5">
            <w:pPr>
              <w:pStyle w:val="NormalWeb"/>
              <w:spacing w:before="0" w:beforeAutospacing="0" w:after="0" w:afterAutospacing="0"/>
            </w:pPr>
            <w:r>
              <w:rPr>
                <w:rFonts w:ascii="Calibri" w:hAnsi="Calibri" w:cs="Calibri"/>
                <w:color w:val="000000"/>
                <w:sz w:val="22"/>
                <w:szCs w:val="22"/>
              </w:rPr>
              <w:t>Criterion A:  Comprehending spoken and visual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AE1AB" w14:textId="77777777" w:rsidR="00CB5DD5" w:rsidRDefault="00CB5DD5">
            <w:pPr>
              <w:pStyle w:val="NormalWeb"/>
              <w:spacing w:before="0" w:beforeAutospacing="0" w:after="0" w:afterAutospacing="0"/>
              <w:jc w:val="center"/>
            </w:pPr>
            <w:r>
              <w:rPr>
                <w:rFonts w:ascii="Calibri" w:hAnsi="Calibri" w:cs="Calibri"/>
                <w:color w:val="000000"/>
                <w:sz w:val="22"/>
                <w:szCs w:val="22"/>
              </w:rPr>
              <w:t>8</w:t>
            </w:r>
          </w:p>
        </w:tc>
      </w:tr>
      <w:tr w:rsidR="00CB5DD5" w14:paraId="67F9CA88" w14:textId="77777777" w:rsidTr="00CB5DD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F99B7" w14:textId="77777777" w:rsidR="00CB5DD5" w:rsidRDefault="00CB5DD5">
            <w:pPr>
              <w:pStyle w:val="NormalWeb"/>
              <w:spacing w:before="0" w:beforeAutospacing="0" w:after="0" w:afterAutospacing="0"/>
            </w:pPr>
            <w:r>
              <w:rPr>
                <w:rFonts w:ascii="Calibri" w:hAnsi="Calibri" w:cs="Calibri"/>
                <w:color w:val="000000"/>
                <w:sz w:val="22"/>
                <w:szCs w:val="22"/>
              </w:rPr>
              <w:t>Criterion B: Comprehending written and visual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8C8BD" w14:textId="77777777" w:rsidR="00CB5DD5" w:rsidRDefault="00CB5DD5">
            <w:pPr>
              <w:pStyle w:val="NormalWeb"/>
              <w:spacing w:before="0" w:beforeAutospacing="0" w:after="0" w:afterAutospacing="0"/>
              <w:jc w:val="center"/>
            </w:pPr>
            <w:r>
              <w:rPr>
                <w:rFonts w:ascii="Calibri" w:hAnsi="Calibri" w:cs="Calibri"/>
                <w:color w:val="000000"/>
                <w:sz w:val="22"/>
                <w:szCs w:val="22"/>
              </w:rPr>
              <w:t>8</w:t>
            </w:r>
          </w:p>
        </w:tc>
      </w:tr>
      <w:tr w:rsidR="00CB5DD5" w14:paraId="7AECB721" w14:textId="77777777" w:rsidTr="00CB5DD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BB55F" w14:textId="77777777" w:rsidR="00CB5DD5" w:rsidRDefault="00CB5DD5">
            <w:pPr>
              <w:pStyle w:val="NormalWeb"/>
              <w:spacing w:before="0" w:beforeAutospacing="0" w:after="0" w:afterAutospacing="0"/>
            </w:pPr>
            <w:r>
              <w:rPr>
                <w:rFonts w:ascii="Calibri" w:hAnsi="Calibri" w:cs="Calibri"/>
                <w:color w:val="000000"/>
                <w:sz w:val="22"/>
                <w:szCs w:val="22"/>
              </w:rPr>
              <w:t>Criterion C: Communicating in response to spoken and/or written, visual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9E1EB" w14:textId="77777777" w:rsidR="00CB5DD5" w:rsidRDefault="00CB5DD5">
            <w:pPr>
              <w:pStyle w:val="NormalWeb"/>
              <w:spacing w:before="0" w:beforeAutospacing="0" w:after="0" w:afterAutospacing="0"/>
              <w:jc w:val="center"/>
            </w:pPr>
            <w:r>
              <w:rPr>
                <w:rFonts w:ascii="Calibri" w:hAnsi="Calibri" w:cs="Calibri"/>
                <w:color w:val="000000"/>
                <w:sz w:val="22"/>
                <w:szCs w:val="22"/>
              </w:rPr>
              <w:t>8</w:t>
            </w:r>
          </w:p>
        </w:tc>
      </w:tr>
      <w:tr w:rsidR="00CB5DD5" w14:paraId="449EB3F2" w14:textId="77777777" w:rsidTr="00CB5DD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A671F" w14:textId="77777777" w:rsidR="00CB5DD5" w:rsidRDefault="00CB5DD5">
            <w:pPr>
              <w:pStyle w:val="NormalWeb"/>
              <w:spacing w:before="0" w:beforeAutospacing="0" w:after="0" w:afterAutospacing="0"/>
            </w:pPr>
            <w:r>
              <w:rPr>
                <w:rFonts w:ascii="Calibri" w:hAnsi="Calibri" w:cs="Calibri"/>
                <w:color w:val="000000"/>
                <w:sz w:val="22"/>
                <w:szCs w:val="22"/>
              </w:rPr>
              <w:t>Criterion D: Using language in spoken and/or written form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2ED18" w14:textId="77777777" w:rsidR="00CB5DD5" w:rsidRDefault="00CB5DD5">
            <w:pPr>
              <w:pStyle w:val="NormalWeb"/>
              <w:spacing w:before="0" w:beforeAutospacing="0" w:after="0" w:afterAutospacing="0"/>
              <w:jc w:val="center"/>
            </w:pPr>
            <w:r>
              <w:rPr>
                <w:rFonts w:ascii="Calibri" w:hAnsi="Calibri" w:cs="Calibri"/>
                <w:color w:val="000000"/>
                <w:sz w:val="22"/>
                <w:szCs w:val="22"/>
              </w:rPr>
              <w:t>8</w:t>
            </w:r>
          </w:p>
        </w:tc>
      </w:tr>
    </w:tbl>
    <w:p w14:paraId="6E8914F2" w14:textId="77777777" w:rsidR="00DF1ABF" w:rsidRDefault="00DF1ABF">
      <w:pPr>
        <w:rPr>
          <w:rFonts w:ascii="Calibri" w:eastAsia="Calibri" w:hAnsi="Calibri" w:cs="Calibri"/>
          <w:b/>
          <w:u w:val="single"/>
        </w:rPr>
      </w:pPr>
      <w:bookmarkStart w:id="0" w:name="_GoBack"/>
      <w:bookmarkEnd w:id="0"/>
    </w:p>
    <w:p w14:paraId="1BF57CBB" w14:textId="77777777" w:rsidR="00DF1ABF" w:rsidRDefault="00365B07">
      <w:pPr>
        <w:rPr>
          <w:rFonts w:ascii="Calibri" w:eastAsia="Calibri" w:hAnsi="Calibri" w:cs="Calibri"/>
        </w:rPr>
      </w:pPr>
      <w:bookmarkStart w:id="1" w:name="_heading=h.gjdgxs" w:colFirst="0" w:colLast="0"/>
      <w:bookmarkEnd w:id="1"/>
      <w:r>
        <w:rPr>
          <w:rFonts w:ascii="Calibri" w:eastAsia="Calibri" w:hAnsi="Calibri" w:cs="Calibri"/>
        </w:rPr>
        <w:t xml:space="preserve">* Late work policy: </w:t>
      </w:r>
      <w:r>
        <w:rPr>
          <w:rFonts w:ascii="Calibri" w:eastAsia="Calibri" w:hAnsi="Calibri" w:cs="Calibri"/>
          <w:b/>
          <w:color w:val="000000"/>
        </w:rPr>
        <w:t xml:space="preserve">You must complete assignments and tests that you have missed within </w:t>
      </w:r>
      <w:r>
        <w:rPr>
          <w:rFonts w:ascii="Calibri" w:eastAsia="Calibri" w:hAnsi="Calibri" w:cs="Calibri"/>
          <w:b/>
          <w:color w:val="000000"/>
          <w:u w:val="single"/>
        </w:rPr>
        <w:t>one</w:t>
      </w:r>
      <w:r>
        <w:rPr>
          <w:rFonts w:ascii="Calibri" w:eastAsia="Calibri" w:hAnsi="Calibri" w:cs="Calibri"/>
          <w:b/>
          <w:color w:val="000000"/>
        </w:rPr>
        <w:t xml:space="preserve"> week.</w:t>
      </w:r>
    </w:p>
    <w:p w14:paraId="33BECC4E" w14:textId="77777777" w:rsidR="00DF1ABF" w:rsidRDefault="00DF1ABF">
      <w:pPr>
        <w:rPr>
          <w:rFonts w:ascii="Calibri" w:eastAsia="Calibri" w:hAnsi="Calibri" w:cs="Calibri"/>
          <w:b/>
          <w:u w:val="single"/>
        </w:rPr>
      </w:pPr>
    </w:p>
    <w:p w14:paraId="39B092EB" w14:textId="77777777" w:rsidR="00DF1ABF" w:rsidRDefault="00365B07">
      <w:pPr>
        <w:numPr>
          <w:ilvl w:val="0"/>
          <w:numId w:val="4"/>
        </w:numPr>
        <w:rPr>
          <w:rFonts w:ascii="Calibri" w:eastAsia="Calibri" w:hAnsi="Calibri" w:cs="Calibri"/>
        </w:rPr>
      </w:pPr>
      <w:r>
        <w:rPr>
          <w:rFonts w:ascii="Calibri" w:eastAsia="Calibri" w:hAnsi="Calibri" w:cs="Calibri"/>
        </w:rPr>
        <w:t>Student grades reflect student achievement and not student behavior.</w:t>
      </w:r>
    </w:p>
    <w:p w14:paraId="46011F42" w14:textId="77777777" w:rsidR="00DF1ABF" w:rsidRDefault="00DF1ABF">
      <w:pPr>
        <w:rPr>
          <w:rFonts w:ascii="Calibri" w:eastAsia="Calibri" w:hAnsi="Calibri" w:cs="Calibri"/>
        </w:rPr>
      </w:pPr>
    </w:p>
    <w:p w14:paraId="3418F14E" w14:textId="77777777" w:rsidR="00DF1ABF" w:rsidRDefault="00DF1ABF">
      <w:pPr>
        <w:rPr>
          <w:rFonts w:ascii="Calibri" w:eastAsia="Calibri" w:hAnsi="Calibri" w:cs="Calibri"/>
        </w:rPr>
      </w:pPr>
    </w:p>
    <w:p w14:paraId="3BEE1E5E" w14:textId="77777777" w:rsidR="00DF1ABF" w:rsidRDefault="00365B07">
      <w:pPr>
        <w:rPr>
          <w:rFonts w:ascii="Calibri" w:eastAsia="Calibri" w:hAnsi="Calibri" w:cs="Calibri"/>
          <w:u w:val="single"/>
        </w:rPr>
      </w:pPr>
      <w:r>
        <w:rPr>
          <w:rFonts w:ascii="Calibri" w:eastAsia="Calibri" w:hAnsi="Calibri" w:cs="Calibri"/>
          <w:u w:val="single"/>
        </w:rPr>
        <w:t>Final Grades</w:t>
      </w:r>
    </w:p>
    <w:p w14:paraId="390FDE9B" w14:textId="77777777" w:rsidR="00DF1ABF" w:rsidRDefault="00365B07">
      <w:pPr>
        <w:rPr>
          <w:rFonts w:ascii="Calibri" w:eastAsia="Calibri" w:hAnsi="Calibri" w:cs="Calibri"/>
        </w:rPr>
      </w:pPr>
      <w:r>
        <w:rPr>
          <w:rFonts w:ascii="Calibri" w:eastAsia="Calibri" w:hAnsi="Calibri" w:cs="Calibri"/>
        </w:rPr>
        <w:t xml:space="preserve">Students who meet the guidelines to move to the next language proficiency level (Level 2) receive a P for the Year Grade.  If students do not meet the guidelines to move to the next proficiency level, they receive an S if their work over four quarters was satisfactory or a U if their work was unsatisfactory.   They will repeat the same proficiency level but will move to the next grade. </w:t>
      </w:r>
    </w:p>
    <w:p w14:paraId="30DBADB6" w14:textId="77777777" w:rsidR="00DF1ABF" w:rsidRDefault="00DF1ABF">
      <w:pPr>
        <w:rPr>
          <w:rFonts w:ascii="Calibri" w:eastAsia="Calibri" w:hAnsi="Calibri" w:cs="Calibri"/>
        </w:rPr>
      </w:pPr>
    </w:p>
    <w:p w14:paraId="76A3EAF1" w14:textId="77777777" w:rsidR="00DF1ABF" w:rsidRDefault="00365B07">
      <w:pPr>
        <w:pBdr>
          <w:top w:val="nil"/>
          <w:left w:val="nil"/>
          <w:bottom w:val="nil"/>
          <w:right w:val="nil"/>
          <w:between w:val="nil"/>
        </w:pBdr>
        <w:rPr>
          <w:rFonts w:ascii="Calibri" w:eastAsia="Calibri" w:hAnsi="Calibri" w:cs="Calibri"/>
          <w:u w:val="single"/>
        </w:rPr>
      </w:pPr>
      <w:r>
        <w:rPr>
          <w:rFonts w:ascii="Calibri" w:eastAsia="Calibri" w:hAnsi="Calibri" w:cs="Calibri"/>
          <w:u w:val="single"/>
        </w:rPr>
        <w:t>Academic Honesty Policy</w:t>
      </w:r>
    </w:p>
    <w:p w14:paraId="097918DD" w14:textId="77777777" w:rsidR="00DF1ABF" w:rsidRDefault="00365B07">
      <w:pPr>
        <w:pBdr>
          <w:top w:val="nil"/>
          <w:left w:val="nil"/>
          <w:bottom w:val="nil"/>
          <w:right w:val="nil"/>
          <w:between w:val="nil"/>
        </w:pBdr>
        <w:rPr>
          <w:rFonts w:ascii="Calibri" w:eastAsia="Calibri" w:hAnsi="Calibri" w:cs="Calibri"/>
        </w:rPr>
      </w:pPr>
      <w:r>
        <w:rPr>
          <w:rFonts w:ascii="Calibri" w:eastAsia="Calibri" w:hAnsi="Calibri" w:cs="Calibri"/>
        </w:rPr>
        <w:t>Students are expected to adhere to the TJMS Academic Honesty Policy. See the TJMS Student Handbook for more information.</w:t>
      </w:r>
    </w:p>
    <w:p w14:paraId="05BB8CC3" w14:textId="77777777" w:rsidR="00DF1ABF" w:rsidRDefault="00DF1ABF">
      <w:pPr>
        <w:rPr>
          <w:rFonts w:ascii="Calibri" w:eastAsia="Calibri" w:hAnsi="Calibri" w:cs="Calibri"/>
        </w:rPr>
      </w:pPr>
    </w:p>
    <w:p w14:paraId="0713CA58" w14:textId="77777777" w:rsidR="00DF1ABF" w:rsidRDefault="00365B07">
      <w:pPr>
        <w:rPr>
          <w:rFonts w:ascii="Calibri" w:eastAsia="Calibri" w:hAnsi="Calibri" w:cs="Calibri"/>
          <w:u w:val="single"/>
        </w:rPr>
      </w:pPr>
      <w:r>
        <w:rPr>
          <w:rFonts w:ascii="Calibri" w:eastAsia="Calibri" w:hAnsi="Calibri" w:cs="Calibri"/>
          <w:u w:val="single"/>
        </w:rPr>
        <w:t>Technology Expectation</w:t>
      </w:r>
    </w:p>
    <w:p w14:paraId="1D46399C" w14:textId="77777777" w:rsidR="00DF1ABF" w:rsidRDefault="00DF1ABF">
      <w:pPr>
        <w:rPr>
          <w:rFonts w:ascii="Calibri" w:eastAsia="Calibri" w:hAnsi="Calibri" w:cs="Calibri"/>
          <w:u w:val="single"/>
        </w:rPr>
      </w:pPr>
    </w:p>
    <w:p w14:paraId="2A1CCC85" w14:textId="77777777" w:rsidR="00DF1ABF" w:rsidRDefault="00365B07">
      <w:pPr>
        <w:rPr>
          <w:rFonts w:ascii="Calibri" w:eastAsia="Calibri" w:hAnsi="Calibri" w:cs="Calibri"/>
          <w:b/>
        </w:rPr>
      </w:pPr>
      <w:r>
        <w:rPr>
          <w:rFonts w:ascii="Calibri" w:eastAsia="Calibri" w:hAnsi="Calibri" w:cs="Calibri"/>
          <w:b/>
        </w:rPr>
        <w:t>Canvas</w:t>
      </w:r>
    </w:p>
    <w:p w14:paraId="2DDEE2A9" w14:textId="77777777" w:rsidR="00DF1ABF" w:rsidRDefault="00365B07">
      <w:pPr>
        <w:rPr>
          <w:rFonts w:ascii="Calibri" w:eastAsia="Calibri" w:hAnsi="Calibri" w:cs="Calibri"/>
        </w:rPr>
      </w:pPr>
      <w:r>
        <w:rPr>
          <w:rFonts w:ascii="Calibri" w:eastAsia="Calibri" w:hAnsi="Calibri" w:cs="Calibri"/>
        </w:rPr>
        <w:lastRenderedPageBreak/>
        <w:t xml:space="preserve">Students are expected to login to Canvas daily in order to access materials for class, announcements, homework, and other resources. Canvas is accessible through the iPad App or with the following link: </w:t>
      </w:r>
      <w:hyperlink r:id="rId17">
        <w:r>
          <w:rPr>
            <w:rFonts w:ascii="Calibri" w:eastAsia="Calibri" w:hAnsi="Calibri" w:cs="Calibri"/>
            <w:color w:val="0000FF"/>
            <w:u w:val="single"/>
          </w:rPr>
          <w:t>https://apsva.instructure.com/</w:t>
        </w:r>
      </w:hyperlink>
    </w:p>
    <w:p w14:paraId="5AAA26CA" w14:textId="77777777" w:rsidR="00DF1ABF" w:rsidRDefault="00DF1ABF">
      <w:pPr>
        <w:rPr>
          <w:rFonts w:ascii="Calibri" w:eastAsia="Calibri" w:hAnsi="Calibri" w:cs="Calibri"/>
        </w:rPr>
      </w:pPr>
    </w:p>
    <w:p w14:paraId="4C9EF277" w14:textId="77777777" w:rsidR="00DF1ABF" w:rsidRDefault="00365B07">
      <w:pPr>
        <w:rPr>
          <w:rFonts w:ascii="Calibri" w:eastAsia="Calibri" w:hAnsi="Calibri" w:cs="Calibri"/>
        </w:rPr>
      </w:pPr>
      <w:r>
        <w:rPr>
          <w:rFonts w:ascii="Calibri" w:eastAsia="Calibri" w:hAnsi="Calibri" w:cs="Calibri"/>
        </w:rPr>
        <w:t>*For more specific assistance with Canvas, please see:</w:t>
      </w:r>
    </w:p>
    <w:p w14:paraId="08C8AC54" w14:textId="77777777" w:rsidR="00DF1ABF" w:rsidRDefault="00CB5DD5">
      <w:pPr>
        <w:rPr>
          <w:rFonts w:ascii="Calibri" w:eastAsia="Calibri" w:hAnsi="Calibri" w:cs="Calibri"/>
        </w:rPr>
      </w:pPr>
      <w:hyperlink r:id="rId18">
        <w:r w:rsidR="00365B07">
          <w:rPr>
            <w:rFonts w:ascii="Calibri" w:eastAsia="Calibri" w:hAnsi="Calibri" w:cs="Calibri"/>
            <w:color w:val="0000FF"/>
            <w:u w:val="single"/>
          </w:rPr>
          <w:t>https://jefferson.apsva.us/technology-resources/digital-learning-initiative-updates/canvas-for-students/</w:t>
        </w:r>
      </w:hyperlink>
      <w:r w:rsidR="00365B07">
        <w:rPr>
          <w:rFonts w:ascii="Calibri" w:eastAsia="Calibri" w:hAnsi="Calibri" w:cs="Calibri"/>
        </w:rPr>
        <w:t xml:space="preserve"> </w:t>
      </w:r>
    </w:p>
    <w:p w14:paraId="1587D7FA" w14:textId="77777777" w:rsidR="00DF1ABF" w:rsidRDefault="00DF1ABF">
      <w:pPr>
        <w:pBdr>
          <w:top w:val="nil"/>
          <w:left w:val="nil"/>
          <w:bottom w:val="nil"/>
          <w:right w:val="nil"/>
          <w:between w:val="nil"/>
        </w:pBdr>
        <w:rPr>
          <w:rFonts w:ascii="Calibri" w:eastAsia="Calibri" w:hAnsi="Calibri" w:cs="Calibri"/>
        </w:rPr>
      </w:pPr>
    </w:p>
    <w:p w14:paraId="177553E9" w14:textId="77777777" w:rsidR="00DF1ABF" w:rsidRDefault="00365B07">
      <w:pPr>
        <w:pBdr>
          <w:top w:val="nil"/>
          <w:left w:val="nil"/>
          <w:bottom w:val="nil"/>
          <w:right w:val="nil"/>
          <w:between w:val="nil"/>
        </w:pBdr>
        <w:rPr>
          <w:rFonts w:ascii="Calibri" w:eastAsia="Calibri" w:hAnsi="Calibri" w:cs="Calibri"/>
        </w:rPr>
      </w:pPr>
      <w:r>
        <w:rPr>
          <w:rFonts w:ascii="Calibri" w:eastAsia="Calibri" w:hAnsi="Calibri" w:cs="Calibri"/>
        </w:rPr>
        <w:t>Students should use their normal APS login for Canvas:</w:t>
      </w:r>
    </w:p>
    <w:p w14:paraId="0B20CD11" w14:textId="77777777" w:rsidR="00DF1ABF" w:rsidRDefault="00365B07">
      <w:pPr>
        <w:rPr>
          <w:rFonts w:ascii="Calibri" w:eastAsia="Calibri" w:hAnsi="Calibri" w:cs="Calibri"/>
        </w:rPr>
      </w:pPr>
      <w:r>
        <w:rPr>
          <w:rFonts w:ascii="Calibri" w:eastAsia="Calibri" w:hAnsi="Calibri" w:cs="Calibri"/>
          <w:b/>
        </w:rPr>
        <w:t>Student APS login:</w:t>
      </w:r>
      <w:r>
        <w:rPr>
          <w:rFonts w:ascii="Calibri" w:eastAsia="Calibri" w:hAnsi="Calibri" w:cs="Calibri"/>
        </w:rPr>
        <w:t xml:space="preserve"> Student # (example: 102200@apsva.us)</w:t>
      </w:r>
    </w:p>
    <w:p w14:paraId="0467BA3B" w14:textId="77777777" w:rsidR="00DF1ABF" w:rsidRDefault="00365B07">
      <w:pPr>
        <w:rPr>
          <w:rFonts w:ascii="Calibri" w:eastAsia="Calibri" w:hAnsi="Calibri" w:cs="Calibri"/>
        </w:rPr>
      </w:pPr>
      <w:r>
        <w:rPr>
          <w:rFonts w:ascii="Calibri" w:eastAsia="Calibri" w:hAnsi="Calibri" w:cs="Calibri"/>
          <w:b/>
        </w:rPr>
        <w:t>Student APS password:</w:t>
      </w:r>
      <w:r>
        <w:rPr>
          <w:rFonts w:ascii="Calibri" w:eastAsia="Calibri" w:hAnsi="Calibri" w:cs="Calibri"/>
        </w:rPr>
        <w:t xml:space="preserve"> Student date of birth or the password that students receive through TA classes.</w:t>
      </w:r>
    </w:p>
    <w:p w14:paraId="1A600DA0" w14:textId="77777777" w:rsidR="00DF1ABF" w:rsidRDefault="00DF1ABF">
      <w:pPr>
        <w:rPr>
          <w:rFonts w:ascii="Calibri" w:eastAsia="Calibri" w:hAnsi="Calibri" w:cs="Calibri"/>
        </w:rPr>
      </w:pPr>
    </w:p>
    <w:p w14:paraId="71F782B2" w14:textId="77777777" w:rsidR="00DF1ABF" w:rsidRDefault="00365B07">
      <w:pPr>
        <w:rPr>
          <w:rFonts w:ascii="Calibri" w:eastAsia="Calibri" w:hAnsi="Calibri" w:cs="Calibri"/>
        </w:rPr>
      </w:pPr>
      <w:r>
        <w:rPr>
          <w:rFonts w:ascii="Calibri" w:eastAsia="Calibri" w:hAnsi="Calibri" w:cs="Calibri"/>
        </w:rPr>
        <w:t>All videos such as BrainPOP that are used for review are linked through this Canvas course. Additionally, links that students will need in order to see examples of what they are to do is linked through Canvas.</w:t>
      </w:r>
    </w:p>
    <w:p w14:paraId="3F5DE31F" w14:textId="77777777" w:rsidR="00DF1ABF" w:rsidRDefault="00DF1ABF">
      <w:pPr>
        <w:rPr>
          <w:rFonts w:ascii="Calibri" w:eastAsia="Calibri" w:hAnsi="Calibri" w:cs="Calibri"/>
        </w:rPr>
      </w:pPr>
    </w:p>
    <w:p w14:paraId="0FDEEADD" w14:textId="77777777" w:rsidR="00DF1ABF" w:rsidRDefault="00365B07">
      <w:pPr>
        <w:rPr>
          <w:rFonts w:ascii="Calibri" w:eastAsia="Calibri" w:hAnsi="Calibri" w:cs="Calibri"/>
          <w:u w:val="single"/>
        </w:rPr>
      </w:pPr>
      <w:r>
        <w:rPr>
          <w:rFonts w:ascii="Calibri" w:eastAsia="Calibri" w:hAnsi="Calibri" w:cs="Calibri"/>
          <w:u w:val="single"/>
        </w:rPr>
        <w:t>Absences</w:t>
      </w:r>
    </w:p>
    <w:p w14:paraId="75E4E883" w14:textId="77777777" w:rsidR="00DF1ABF" w:rsidRDefault="00365B0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Check Canvas - you will find that it is very easy to keep up with all assigned work! </w:t>
      </w:r>
      <w:r>
        <w:rPr>
          <w:rFonts w:ascii="Calibri" w:eastAsia="Calibri" w:hAnsi="Calibri" w:cs="Calibri"/>
          <w:b/>
          <w:color w:val="000000"/>
        </w:rPr>
        <w:t xml:space="preserve">You must complete assignments and tests that you have missed within </w:t>
      </w:r>
      <w:r>
        <w:rPr>
          <w:rFonts w:ascii="Calibri" w:eastAsia="Calibri" w:hAnsi="Calibri" w:cs="Calibri"/>
          <w:b/>
          <w:color w:val="000000"/>
          <w:u w:val="single"/>
        </w:rPr>
        <w:t>one</w:t>
      </w:r>
      <w:r>
        <w:rPr>
          <w:rFonts w:ascii="Calibri" w:eastAsia="Calibri" w:hAnsi="Calibri" w:cs="Calibri"/>
          <w:b/>
          <w:color w:val="000000"/>
        </w:rPr>
        <w:t xml:space="preserve"> week of your absence.</w:t>
      </w:r>
      <w:r>
        <w:rPr>
          <w:rFonts w:ascii="Calibri" w:eastAsia="Calibri" w:hAnsi="Calibri" w:cs="Calibri"/>
        </w:rPr>
        <w:br/>
      </w:r>
    </w:p>
    <w:p w14:paraId="69B8EDB0" w14:textId="77777777" w:rsidR="00DF1ABF" w:rsidRDefault="00365B07">
      <w:pPr>
        <w:rPr>
          <w:rFonts w:ascii="Calibri" w:eastAsia="Calibri" w:hAnsi="Calibri" w:cs="Calibri"/>
          <w:u w:val="single"/>
        </w:rPr>
      </w:pPr>
      <w:r>
        <w:rPr>
          <w:rFonts w:ascii="Calibri" w:eastAsia="Calibri" w:hAnsi="Calibri" w:cs="Calibri"/>
          <w:u w:val="single"/>
        </w:rPr>
        <w:t>Expectations</w:t>
      </w:r>
    </w:p>
    <w:p w14:paraId="76835BC4" w14:textId="77777777" w:rsidR="00DF1ABF" w:rsidRDefault="00DF1ABF">
      <w:pPr>
        <w:rPr>
          <w:rFonts w:ascii="Calibri" w:eastAsia="Calibri" w:hAnsi="Calibri" w:cs="Calibri"/>
          <w:u w:val="single"/>
        </w:rPr>
      </w:pPr>
    </w:p>
    <w:p w14:paraId="28645E73" w14:textId="77777777" w:rsidR="00DF1ABF" w:rsidRDefault="00365B07">
      <w:pPr>
        <w:rPr>
          <w:rFonts w:ascii="Calibri" w:eastAsia="Calibri" w:hAnsi="Calibri" w:cs="Calibri"/>
        </w:rPr>
      </w:pPr>
      <w:r>
        <w:rPr>
          <w:rFonts w:ascii="Calibri" w:eastAsia="Calibri" w:hAnsi="Calibri" w:cs="Calibri"/>
        </w:rPr>
        <w:t>As your teacher, I am here to support you. I expect you to:</w:t>
      </w:r>
    </w:p>
    <w:p w14:paraId="2D881927" w14:textId="77777777" w:rsidR="00DF1ABF" w:rsidRDefault="00DF1ABF">
      <w:pPr>
        <w:rPr>
          <w:rFonts w:ascii="Calibri" w:eastAsia="Calibri" w:hAnsi="Calibri" w:cs="Calibri"/>
        </w:rPr>
      </w:pPr>
    </w:p>
    <w:p w14:paraId="5939A98F" w14:textId="77777777" w:rsidR="00DF1ABF" w:rsidRDefault="00365B07">
      <w:pPr>
        <w:numPr>
          <w:ilvl w:val="0"/>
          <w:numId w:val="5"/>
        </w:numPr>
        <w:rPr>
          <w:rFonts w:ascii="Calibri" w:eastAsia="Calibri" w:hAnsi="Calibri" w:cs="Calibri"/>
        </w:rPr>
      </w:pPr>
      <w:r>
        <w:rPr>
          <w:rFonts w:ascii="Calibri" w:eastAsia="Calibri" w:hAnsi="Calibri" w:cs="Calibri"/>
        </w:rPr>
        <w:t xml:space="preserve">Honor our classroom rule which is to respect our environment and each other. </w:t>
      </w:r>
    </w:p>
    <w:p w14:paraId="142ABC3A" w14:textId="77777777" w:rsidR="00DF1ABF" w:rsidRDefault="00365B07">
      <w:pPr>
        <w:numPr>
          <w:ilvl w:val="0"/>
          <w:numId w:val="5"/>
        </w:numPr>
        <w:rPr>
          <w:rFonts w:ascii="Calibri" w:eastAsia="Calibri" w:hAnsi="Calibri" w:cs="Calibri"/>
        </w:rPr>
      </w:pPr>
      <w:r>
        <w:rPr>
          <w:rFonts w:ascii="Calibri" w:eastAsia="Calibri" w:hAnsi="Calibri" w:cs="Calibri"/>
        </w:rPr>
        <w:t>Actively participate in your learning and give your best effort! Why? Because you are the best!</w:t>
      </w:r>
    </w:p>
    <w:p w14:paraId="4683B86A" w14:textId="77777777" w:rsidR="00DF1ABF" w:rsidRDefault="00DF1ABF">
      <w:pPr>
        <w:rPr>
          <w:rFonts w:ascii="Calibri" w:eastAsia="Calibri" w:hAnsi="Calibri" w:cs="Calibri"/>
        </w:rPr>
      </w:pPr>
    </w:p>
    <w:p w14:paraId="46468EF4" w14:textId="77777777" w:rsidR="00DF1ABF" w:rsidRDefault="00DF1ABF">
      <w:pPr>
        <w:jc w:val="center"/>
        <w:rPr>
          <w:rFonts w:ascii="Calibri" w:eastAsia="Calibri" w:hAnsi="Calibri" w:cs="Calibri"/>
        </w:rPr>
      </w:pPr>
    </w:p>
    <w:p w14:paraId="1BE6F551" w14:textId="77777777" w:rsidR="00DF1ABF" w:rsidRDefault="00365B07">
      <w:pPr>
        <w:rPr>
          <w:rFonts w:ascii="Calibri" w:eastAsia="Calibri" w:hAnsi="Calibri" w:cs="Calibri"/>
        </w:rPr>
      </w:pPr>
      <w:r>
        <w:rPr>
          <w:rFonts w:ascii="Calibri" w:eastAsia="Calibri" w:hAnsi="Calibri" w:cs="Calibri"/>
        </w:rPr>
        <w:t xml:space="preserve">                                                                      Let’s have a great year!</w:t>
      </w:r>
    </w:p>
    <w:p w14:paraId="065DF3A1" w14:textId="77777777" w:rsidR="00DF1ABF" w:rsidRDefault="00DF1ABF">
      <w:pPr>
        <w:rPr>
          <w:rFonts w:ascii="Calibri" w:eastAsia="Calibri" w:hAnsi="Calibri" w:cs="Calibri"/>
        </w:rPr>
      </w:pPr>
    </w:p>
    <w:p w14:paraId="5D581ABD" w14:textId="77777777" w:rsidR="00DF1ABF" w:rsidRDefault="00DF1ABF">
      <w:pPr>
        <w:rPr>
          <w:rFonts w:ascii="Calibri" w:eastAsia="Calibri" w:hAnsi="Calibri" w:cs="Calibri"/>
          <w:sz w:val="22"/>
          <w:szCs w:val="22"/>
        </w:rPr>
      </w:pPr>
    </w:p>
    <w:p w14:paraId="1806A7CB" w14:textId="77777777" w:rsidR="00DF1ABF" w:rsidRDefault="00DF1ABF">
      <w:pPr>
        <w:rPr>
          <w:rFonts w:ascii="Calibri" w:eastAsia="Calibri" w:hAnsi="Calibri" w:cs="Calibri"/>
        </w:rPr>
      </w:pPr>
    </w:p>
    <w:sectPr w:rsidR="00DF1ABF">
      <w:pgSz w:w="12240" w:h="15840"/>
      <w:pgMar w:top="720" w:right="1008" w:bottom="720" w:left="1008" w:header="720"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DD5"/>
    <w:multiLevelType w:val="multilevel"/>
    <w:tmpl w:val="C3423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D2B33"/>
    <w:multiLevelType w:val="multilevel"/>
    <w:tmpl w:val="F19EF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665EF"/>
    <w:multiLevelType w:val="multilevel"/>
    <w:tmpl w:val="AE1E5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C42230"/>
    <w:multiLevelType w:val="multilevel"/>
    <w:tmpl w:val="7A385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7628F5"/>
    <w:multiLevelType w:val="multilevel"/>
    <w:tmpl w:val="CF4E7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0A1B3E"/>
    <w:multiLevelType w:val="multilevel"/>
    <w:tmpl w:val="8A80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C0231"/>
    <w:multiLevelType w:val="multilevel"/>
    <w:tmpl w:val="7BB41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8746EA"/>
    <w:multiLevelType w:val="multilevel"/>
    <w:tmpl w:val="A1F81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BA33D6"/>
    <w:multiLevelType w:val="multilevel"/>
    <w:tmpl w:val="B6EC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FF596C"/>
    <w:multiLevelType w:val="multilevel"/>
    <w:tmpl w:val="A5FC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9C0063"/>
    <w:multiLevelType w:val="multilevel"/>
    <w:tmpl w:val="FE387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0D7E5C"/>
    <w:multiLevelType w:val="multilevel"/>
    <w:tmpl w:val="A9409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5F4308"/>
    <w:multiLevelType w:val="multilevel"/>
    <w:tmpl w:val="A2A88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C25AEF"/>
    <w:multiLevelType w:val="multilevel"/>
    <w:tmpl w:val="8156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8"/>
  </w:num>
  <w:num w:numId="4">
    <w:abstractNumId w:val="5"/>
  </w:num>
  <w:num w:numId="5">
    <w:abstractNumId w:val="0"/>
  </w:num>
  <w:num w:numId="6">
    <w:abstractNumId w:val="3"/>
  </w:num>
  <w:num w:numId="7">
    <w:abstractNumId w:val="7"/>
  </w:num>
  <w:num w:numId="8">
    <w:abstractNumId w:val="1"/>
  </w:num>
  <w:num w:numId="9">
    <w:abstractNumId w:val="10"/>
  </w:num>
  <w:num w:numId="10">
    <w:abstractNumId w:val="9"/>
  </w:num>
  <w:num w:numId="11">
    <w:abstractNumId w:val="2"/>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BF"/>
    <w:rsid w:val="00365B07"/>
    <w:rsid w:val="00CB5DD5"/>
    <w:rsid w:val="00DF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71433"/>
  <w15:docId w15:val="{66F5A312-131C-BF45-AD66-B86111ED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F35FD"/>
    <w:pPr>
      <w:jc w:val="center"/>
    </w:pPr>
    <w:rPr>
      <w:b/>
      <w:i/>
      <w:snapToGrid w:val="0"/>
      <w:sz w:val="44"/>
      <w:szCs w:val="20"/>
    </w:rPr>
  </w:style>
  <w:style w:type="table" w:styleId="TableGrid">
    <w:name w:val="Table Grid"/>
    <w:basedOn w:val="TableNormal"/>
    <w:rsid w:val="0016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F35FD"/>
    <w:rPr>
      <w:b/>
      <w:i/>
      <w:snapToGrid w:val="0"/>
      <w:sz w:val="44"/>
    </w:rPr>
  </w:style>
  <w:style w:type="paragraph" w:styleId="BalloonText">
    <w:name w:val="Balloon Text"/>
    <w:basedOn w:val="Normal"/>
    <w:link w:val="BalloonTextChar"/>
    <w:rsid w:val="00271006"/>
    <w:rPr>
      <w:rFonts w:ascii="Tahoma" w:hAnsi="Tahoma" w:cs="Tahoma"/>
      <w:sz w:val="16"/>
      <w:szCs w:val="16"/>
    </w:rPr>
  </w:style>
  <w:style w:type="character" w:customStyle="1" w:styleId="BalloonTextChar">
    <w:name w:val="Balloon Text Char"/>
    <w:link w:val="BalloonText"/>
    <w:rsid w:val="00271006"/>
    <w:rPr>
      <w:rFonts w:ascii="Tahoma" w:hAnsi="Tahoma" w:cs="Tahoma"/>
      <w:sz w:val="16"/>
      <w:szCs w:val="16"/>
    </w:rPr>
  </w:style>
  <w:style w:type="character" w:customStyle="1" w:styleId="contentitemtitle">
    <w:name w:val="contentitemtitle"/>
    <w:rsid w:val="00BC6768"/>
  </w:style>
  <w:style w:type="paragraph" w:styleId="Header">
    <w:name w:val="header"/>
    <w:basedOn w:val="Normal"/>
    <w:link w:val="HeaderChar"/>
    <w:rsid w:val="005773B0"/>
    <w:pPr>
      <w:tabs>
        <w:tab w:val="center" w:pos="4680"/>
        <w:tab w:val="right" w:pos="9360"/>
      </w:tabs>
    </w:pPr>
  </w:style>
  <w:style w:type="character" w:customStyle="1" w:styleId="HeaderChar">
    <w:name w:val="Header Char"/>
    <w:link w:val="Header"/>
    <w:rsid w:val="005773B0"/>
    <w:rPr>
      <w:sz w:val="24"/>
      <w:szCs w:val="24"/>
    </w:rPr>
  </w:style>
  <w:style w:type="paragraph" w:styleId="Footer">
    <w:name w:val="footer"/>
    <w:basedOn w:val="Normal"/>
    <w:link w:val="FooterChar"/>
    <w:uiPriority w:val="99"/>
    <w:rsid w:val="005773B0"/>
    <w:pPr>
      <w:tabs>
        <w:tab w:val="center" w:pos="4680"/>
        <w:tab w:val="right" w:pos="9360"/>
      </w:tabs>
    </w:pPr>
  </w:style>
  <w:style w:type="character" w:customStyle="1" w:styleId="FooterChar">
    <w:name w:val="Footer Char"/>
    <w:link w:val="Footer"/>
    <w:uiPriority w:val="99"/>
    <w:rsid w:val="005773B0"/>
    <w:rPr>
      <w:sz w:val="24"/>
      <w:szCs w:val="24"/>
    </w:rPr>
  </w:style>
  <w:style w:type="paragraph" w:styleId="ListParagraph">
    <w:name w:val="List Paragraph"/>
    <w:basedOn w:val="Normal"/>
    <w:uiPriority w:val="34"/>
    <w:qFormat/>
    <w:rsid w:val="00457153"/>
    <w:pPr>
      <w:ind w:left="720"/>
    </w:pPr>
  </w:style>
  <w:style w:type="character" w:styleId="Hyperlink">
    <w:name w:val="Hyperlink"/>
    <w:basedOn w:val="DefaultParagraphFont"/>
    <w:rsid w:val="00B154DF"/>
    <w:rPr>
      <w:color w:val="0563C1" w:themeColor="hyperlink"/>
      <w:u w:val="single"/>
    </w:rPr>
  </w:style>
  <w:style w:type="character" w:styleId="UnresolvedMention">
    <w:name w:val="Unresolved Mention"/>
    <w:basedOn w:val="DefaultParagraphFont"/>
    <w:rsid w:val="00B154DF"/>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B5D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17116">
      <w:bodyDiv w:val="1"/>
      <w:marLeft w:val="0"/>
      <w:marRight w:val="0"/>
      <w:marTop w:val="0"/>
      <w:marBottom w:val="0"/>
      <w:divBdr>
        <w:top w:val="none" w:sz="0" w:space="0" w:color="auto"/>
        <w:left w:val="none" w:sz="0" w:space="0" w:color="auto"/>
        <w:bottom w:val="none" w:sz="0" w:space="0" w:color="auto"/>
        <w:right w:val="none" w:sz="0" w:space="0" w:color="auto"/>
      </w:divBdr>
      <w:divsChild>
        <w:div w:id="339084795">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g"/><Relationship Id="rId18" Type="http://schemas.openxmlformats.org/officeDocument/2006/relationships/hyperlink" Target="https://jefferson.apsva.us/technology-resources/digital-learning-initiative-updates/canvas-for-studen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apsva.instructure.com/" TargetMode="Externa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ZGvpZJEIty40g2Q7bul92dPBQ==">AMUW2mXSAyOrvJn80/G8IDu1AKs1li7cPlDJTaAmTzTKmpUoNFCq1ii3GPZx3egHzKb4waYdoxWUYYBDmKlz9JKlxXad3wjSETRWUMWL7MXQcQ61gIIAf1t9ZuGjLxXPyRP/Na5yZbIt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Tejada</dc:creator>
  <cp:lastModifiedBy>Jones, Iris</cp:lastModifiedBy>
  <cp:revision>2</cp:revision>
  <dcterms:created xsi:type="dcterms:W3CDTF">2019-09-13T14:40:00Z</dcterms:created>
  <dcterms:modified xsi:type="dcterms:W3CDTF">2019-09-13T14:40:00Z</dcterms:modified>
</cp:coreProperties>
</file>